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439F0" w14:textId="032E0A38" w:rsidR="006945A5" w:rsidRDefault="001B75FD" w:rsidP="006873FB">
      <w:pPr>
        <w:pStyle w:val="Heading1"/>
        <w:numPr>
          <w:ilvl w:val="0"/>
          <w:numId w:val="0"/>
        </w:numPr>
        <w:spacing w:before="0"/>
        <w:ind w:left="720" w:hanging="720"/>
      </w:pPr>
      <w:r>
        <w:t>Beautiful biomes lesson</w:t>
      </w:r>
    </w:p>
    <w:p w14:paraId="4AFF813B" w14:textId="77777777" w:rsidR="006873FB" w:rsidRDefault="006873FB" w:rsidP="006873FB">
      <w:pPr>
        <w:pStyle w:val="Heading2"/>
        <w:numPr>
          <w:ilvl w:val="0"/>
          <w:numId w:val="0"/>
        </w:numPr>
        <w:ind w:left="720" w:hanging="720"/>
      </w:pPr>
      <w:r>
        <w:t xml:space="preserve">Years </w:t>
      </w:r>
      <w:r w:rsidR="00052063">
        <w:t>5 and 6</w:t>
      </w:r>
    </w:p>
    <w:p w14:paraId="380749C5" w14:textId="26132D51" w:rsidR="001B75FD" w:rsidRDefault="001B75FD" w:rsidP="006873FB">
      <w:r w:rsidRPr="001B75FD">
        <w:t xml:space="preserve">In this lesson, students learn the features of the five main biomes, and use </w:t>
      </w:r>
      <w:proofErr w:type="spellStart"/>
      <w:r w:rsidRPr="001B75FD">
        <w:t>ClassVR</w:t>
      </w:r>
      <w:proofErr w:type="spellEnd"/>
      <w:r w:rsidRPr="001B75FD">
        <w:t xml:space="preserve"> headsets and </w:t>
      </w:r>
      <w:proofErr w:type="spellStart"/>
      <w:r w:rsidRPr="001B75FD">
        <w:t>CoSpaces</w:t>
      </w:r>
      <w:proofErr w:type="spellEnd"/>
      <w:r w:rsidRPr="001B75FD">
        <w:t xml:space="preserve"> to design and create a virtual biome to explore.</w:t>
      </w:r>
    </w:p>
    <w:p w14:paraId="6F067A5D" w14:textId="77777777" w:rsidR="006873FB" w:rsidRDefault="006873FB" w:rsidP="000D42DD">
      <w:pPr>
        <w:rPr>
          <w:rFonts w:asciiTheme="majorHAnsi" w:eastAsiaTheme="majorEastAsia" w:hAnsiTheme="majorHAnsi" w:cstheme="majorBidi"/>
          <w:color w:val="363791" w:themeColor="accent1"/>
          <w:sz w:val="28"/>
          <w:szCs w:val="28"/>
        </w:rPr>
      </w:pPr>
      <w:r w:rsidRPr="009B08C5">
        <w:rPr>
          <w:rFonts w:asciiTheme="majorHAnsi" w:eastAsiaTheme="majorEastAsia" w:hAnsiTheme="majorHAnsi" w:cstheme="majorBidi"/>
          <w:color w:val="363791" w:themeColor="accent1"/>
          <w:sz w:val="28"/>
          <w:szCs w:val="28"/>
        </w:rPr>
        <w:t>Curriculum</w:t>
      </w:r>
      <w:r w:rsidRPr="006873FB">
        <w:rPr>
          <w:rFonts w:asciiTheme="majorHAnsi" w:eastAsiaTheme="majorEastAsia" w:hAnsiTheme="majorHAnsi" w:cstheme="majorBidi"/>
          <w:color w:val="363791" w:themeColor="accent1"/>
          <w:sz w:val="28"/>
          <w:szCs w:val="28"/>
        </w:rPr>
        <w:t xml:space="preserve"> </w:t>
      </w:r>
      <w:r w:rsidR="00052063">
        <w:rPr>
          <w:rFonts w:asciiTheme="majorHAnsi" w:eastAsiaTheme="majorEastAsia" w:hAnsiTheme="majorHAnsi" w:cstheme="majorBidi"/>
          <w:color w:val="363791" w:themeColor="accent1"/>
          <w:sz w:val="28"/>
          <w:szCs w:val="28"/>
        </w:rPr>
        <w:t>alignment</w:t>
      </w:r>
    </w:p>
    <w:p w14:paraId="669144C2" w14:textId="084E8A10" w:rsidR="00052063" w:rsidRPr="00BE3DB2" w:rsidRDefault="001B75FD" w:rsidP="00BF0161">
      <w:pPr>
        <w:pStyle w:val="Heading3"/>
        <w:numPr>
          <w:ilvl w:val="0"/>
          <w:numId w:val="0"/>
        </w:numPr>
        <w:ind w:left="720" w:hanging="720"/>
        <w:rPr>
          <w:color w:val="C3014B"/>
        </w:rPr>
      </w:pPr>
      <w:r w:rsidRPr="00BE3DB2">
        <w:rPr>
          <w:color w:val="C3014B"/>
        </w:rPr>
        <w:t>Digital Technologies</w:t>
      </w:r>
    </w:p>
    <w:p w14:paraId="24AEAFB0" w14:textId="7C3440CD" w:rsidR="001B75FD" w:rsidRDefault="00BE3DB2" w:rsidP="00052063">
      <w:hyperlink r:id="rId11" w:tgtFrame="_blank" w:history="1">
        <w:r w:rsidR="009B08C5" w:rsidRPr="009B08C5">
          <w:rPr>
            <w:color w:val="363791" w:themeColor="accent1"/>
            <w:u w:val="single"/>
          </w:rPr>
          <w:t>AC9TDI6P02</w:t>
        </w:r>
      </w:hyperlink>
      <w:r w:rsidR="009B08C5" w:rsidRPr="009B08C5">
        <w:rPr>
          <w:color w:val="363791" w:themeColor="accent1"/>
          <w:u w:val="single"/>
        </w:rPr>
        <w:t>v</w:t>
      </w:r>
      <w:r w:rsidR="009B08C5" w:rsidRPr="009B08C5">
        <w:rPr>
          <w:color w:val="363791" w:themeColor="accent1"/>
        </w:rPr>
        <w:t xml:space="preserve"> </w:t>
      </w:r>
      <w:r w:rsidR="00557266">
        <w:t>– d</w:t>
      </w:r>
      <w:r w:rsidR="001B75FD">
        <w:t xml:space="preserve">esign algorithms involving multiple alternatives (branching) and </w:t>
      </w:r>
      <w:proofErr w:type="gramStart"/>
      <w:r w:rsidR="001B75FD">
        <w:t>iteration</w:t>
      </w:r>
      <w:proofErr w:type="gramEnd"/>
    </w:p>
    <w:p w14:paraId="69E85E62" w14:textId="041AE33A" w:rsidR="009B08C5" w:rsidRDefault="00BE3DB2" w:rsidP="00052063">
      <w:hyperlink r:id="rId12" w:tgtFrame="_blank" w:history="1">
        <w:r w:rsidR="009B08C5" w:rsidRPr="009B08C5">
          <w:rPr>
            <w:color w:val="363791" w:themeColor="accent1"/>
            <w:u w:val="single"/>
          </w:rPr>
          <w:t>AC9TDI6P05</w:t>
        </w:r>
      </w:hyperlink>
      <w:r w:rsidR="009B08C5">
        <w:rPr>
          <w:u w:val="single"/>
        </w:rPr>
        <w:t xml:space="preserve"> </w:t>
      </w:r>
      <w:r w:rsidR="00557266">
        <w:t>– i</w:t>
      </w:r>
      <w:r w:rsidR="009B08C5" w:rsidRPr="009B08C5">
        <w:t xml:space="preserve">mplement algorithms as visual programs involving control structures, variables and </w:t>
      </w:r>
      <w:proofErr w:type="gramStart"/>
      <w:r w:rsidR="009B08C5" w:rsidRPr="009B08C5">
        <w:t>input</w:t>
      </w:r>
      <w:proofErr w:type="gramEnd"/>
    </w:p>
    <w:p w14:paraId="7E17F29F" w14:textId="7B33DFB9" w:rsidR="001B75FD" w:rsidRDefault="00BE3DB2" w:rsidP="00052063">
      <w:hyperlink r:id="rId13" w:tgtFrame="_blank" w:history="1">
        <w:r w:rsidR="009B08C5" w:rsidRPr="009B08C5">
          <w:rPr>
            <w:color w:val="363791" w:themeColor="accent1"/>
            <w:u w:val="single"/>
          </w:rPr>
          <w:t>AC9TDI6P07</w:t>
        </w:r>
      </w:hyperlink>
      <w:r w:rsidR="00557266">
        <w:t xml:space="preserve"> – s</w:t>
      </w:r>
      <w:r w:rsidR="009B08C5">
        <w:t xml:space="preserve">elect </w:t>
      </w:r>
      <w:r w:rsidR="009B08C5" w:rsidRPr="009B08C5">
        <w:t xml:space="preserve">use appropriate digital tools effectively to create, locate and communicate content, applying common </w:t>
      </w:r>
      <w:proofErr w:type="gramStart"/>
      <w:r w:rsidR="009B08C5" w:rsidRPr="009B08C5">
        <w:t>conventions</w:t>
      </w:r>
      <w:proofErr w:type="gramEnd"/>
    </w:p>
    <w:p w14:paraId="0C1FC532" w14:textId="627FF741" w:rsidR="006873FB" w:rsidRPr="00157242" w:rsidRDefault="009B08C5" w:rsidP="00BF0161">
      <w:pPr>
        <w:pStyle w:val="Heading3"/>
        <w:numPr>
          <w:ilvl w:val="0"/>
          <w:numId w:val="0"/>
        </w:numPr>
        <w:ind w:left="720" w:hanging="720"/>
        <w:rPr>
          <w:color w:val="C3014B"/>
        </w:rPr>
      </w:pPr>
      <w:r w:rsidRPr="00157242">
        <w:rPr>
          <w:color w:val="C3014B"/>
        </w:rPr>
        <w:t>Science</w:t>
      </w:r>
      <w:r w:rsidR="006873FB" w:rsidRPr="00157242">
        <w:rPr>
          <w:color w:val="C3014B"/>
        </w:rPr>
        <w:t xml:space="preserve"> </w:t>
      </w:r>
    </w:p>
    <w:p w14:paraId="627A84D7" w14:textId="1C1A722E" w:rsidR="009B08C5" w:rsidRDefault="00BE3DB2" w:rsidP="00052063">
      <w:hyperlink r:id="rId14" w:tgtFrame="_blank" w:history="1">
        <w:r w:rsidR="00674607" w:rsidRPr="00674607">
          <w:rPr>
            <w:color w:val="363791" w:themeColor="accent1"/>
            <w:u w:val="single"/>
          </w:rPr>
          <w:t>AC9TDI6P07</w:t>
        </w:r>
      </w:hyperlink>
      <w:r w:rsidR="00674607">
        <w:rPr>
          <w:color w:val="363791" w:themeColor="accent1"/>
        </w:rPr>
        <w:t xml:space="preserve"> </w:t>
      </w:r>
      <w:r w:rsidR="00557266">
        <w:t>– i</w:t>
      </w:r>
      <w:r w:rsidR="009B08C5" w:rsidRPr="00674607">
        <w:t>nvestigate the</w:t>
      </w:r>
      <w:r w:rsidR="009B08C5" w:rsidRPr="009B08C5">
        <w:t xml:space="preserve"> physical conditions of a habitat and analyse how the growth and survival of living things is affected by changing physical </w:t>
      </w:r>
      <w:proofErr w:type="gramStart"/>
      <w:r w:rsidR="009B08C5" w:rsidRPr="009B08C5">
        <w:t>conditions</w:t>
      </w:r>
      <w:proofErr w:type="gramEnd"/>
    </w:p>
    <w:p w14:paraId="013D570F" w14:textId="5091F8C4" w:rsidR="00052063" w:rsidRPr="00157242" w:rsidRDefault="009B08C5" w:rsidP="009B08C5">
      <w:pPr>
        <w:pStyle w:val="Heading3"/>
        <w:numPr>
          <w:ilvl w:val="0"/>
          <w:numId w:val="0"/>
        </w:numPr>
        <w:rPr>
          <w:color w:val="C3014B"/>
        </w:rPr>
      </w:pPr>
      <w:r w:rsidRPr="00157242">
        <w:rPr>
          <w:color w:val="C3014B"/>
        </w:rPr>
        <w:t>HASS</w:t>
      </w:r>
    </w:p>
    <w:p w14:paraId="56E66ECF" w14:textId="7352FE4F" w:rsidR="00674607" w:rsidRDefault="00BE3DB2" w:rsidP="00052063">
      <w:pPr>
        <w:rPr>
          <w:color w:val="2E3254" w:themeColor="text2"/>
        </w:rPr>
      </w:pPr>
      <w:hyperlink r:id="rId15" w:tgtFrame="_blank" w:history="1">
        <w:r w:rsidR="00674607" w:rsidRPr="00674607">
          <w:rPr>
            <w:color w:val="363791" w:themeColor="accent1"/>
            <w:u w:val="single"/>
          </w:rPr>
          <w:t>AC9HS6K04</w:t>
        </w:r>
      </w:hyperlink>
      <w:r w:rsidR="00674607">
        <w:rPr>
          <w:color w:val="2E3254" w:themeColor="text2"/>
        </w:rPr>
        <w:t xml:space="preserve"> </w:t>
      </w:r>
      <w:r w:rsidR="00557266">
        <w:t>– t</w:t>
      </w:r>
      <w:r w:rsidR="00674607" w:rsidRPr="00674607">
        <w:rPr>
          <w:color w:val="2E3254" w:themeColor="text2"/>
        </w:rPr>
        <w:t>he geographical diversity and location of places in the Asia region, and its location in relation to Australia</w:t>
      </w:r>
    </w:p>
    <w:p w14:paraId="12E73FB7" w14:textId="79F08738" w:rsidR="00674607" w:rsidRPr="00674607" w:rsidRDefault="00BE3DB2" w:rsidP="00052063">
      <w:pPr>
        <w:rPr>
          <w:color w:val="363791" w:themeColor="accent1"/>
          <w:u w:val="single"/>
        </w:rPr>
      </w:pPr>
      <w:hyperlink r:id="rId16" w:tgtFrame="_blank" w:history="1">
        <w:r w:rsidR="00674607" w:rsidRPr="00674607">
          <w:rPr>
            <w:color w:val="363791" w:themeColor="accent1"/>
            <w:u w:val="single"/>
          </w:rPr>
          <w:t>AC9HS6S02</w:t>
        </w:r>
      </w:hyperlink>
      <w:r w:rsidR="00674607">
        <w:rPr>
          <w:color w:val="363791" w:themeColor="accent1"/>
        </w:rPr>
        <w:t xml:space="preserve"> </w:t>
      </w:r>
      <w:r w:rsidR="00557266">
        <w:t>– l</w:t>
      </w:r>
      <w:r w:rsidR="00674607" w:rsidRPr="00674607">
        <w:rPr>
          <w:color w:val="2E3254" w:themeColor="text2"/>
        </w:rPr>
        <w:t xml:space="preserve">ocate, collect and organise information and data from primary and secondary sources in a range of </w:t>
      </w:r>
      <w:proofErr w:type="gramStart"/>
      <w:r w:rsidR="00674607" w:rsidRPr="00674607">
        <w:rPr>
          <w:color w:val="2E3254" w:themeColor="text2"/>
        </w:rPr>
        <w:t>formats</w:t>
      </w:r>
      <w:proofErr w:type="gramEnd"/>
    </w:p>
    <w:p w14:paraId="4E3B79D1" w14:textId="76B8A97C" w:rsidR="006873FB" w:rsidRDefault="006873FB" w:rsidP="006873FB">
      <w:pPr>
        <w:pStyle w:val="Heading2"/>
        <w:numPr>
          <w:ilvl w:val="0"/>
          <w:numId w:val="0"/>
        </w:numPr>
        <w:ind w:left="720" w:hanging="720"/>
      </w:pPr>
      <w:r>
        <w:t xml:space="preserve">Learning hook </w:t>
      </w:r>
    </w:p>
    <w:p w14:paraId="58FB3558" w14:textId="77777777" w:rsidR="00A37D5D" w:rsidRPr="00A37D5D" w:rsidRDefault="00A37D5D" w:rsidP="00A37D5D">
      <w:pPr>
        <w:pStyle w:val="NormalWeb"/>
        <w:shd w:val="clear" w:color="auto" w:fill="FFFFFF"/>
        <w:spacing w:before="0" w:beforeAutospacing="0"/>
        <w:rPr>
          <w:rFonts w:asciiTheme="minorHAnsi" w:hAnsiTheme="minorHAnsi" w:cstheme="minorHAnsi"/>
          <w:color w:val="2E3254" w:themeColor="text2"/>
          <w:sz w:val="20"/>
          <w:szCs w:val="20"/>
        </w:rPr>
      </w:pPr>
      <w:r w:rsidRPr="00A37D5D">
        <w:rPr>
          <w:rFonts w:asciiTheme="minorHAnsi" w:hAnsiTheme="minorHAnsi" w:cstheme="minorHAnsi"/>
          <w:color w:val="2E3254" w:themeColor="text2"/>
          <w:sz w:val="20"/>
          <w:szCs w:val="20"/>
        </w:rPr>
        <w:t>As a class, watch the </w:t>
      </w:r>
      <w:hyperlink r:id="rId17" w:tgtFrame="_blank" w:tooltip="Opens Introduction to biomes video in a new window" w:history="1">
        <w:r w:rsidRPr="00A37D5D">
          <w:rPr>
            <w:rFonts w:asciiTheme="majorHAnsi" w:eastAsiaTheme="minorEastAsia" w:hAnsiTheme="majorHAnsi" w:cstheme="majorHAnsi"/>
            <w:color w:val="363791" w:themeColor="accent1"/>
            <w:sz w:val="20"/>
            <w:szCs w:val="20"/>
            <w:u w:val="single"/>
            <w:lang w:eastAsia="zh-CN"/>
          </w:rPr>
          <w:t>Introduction to biomes video</w:t>
        </w:r>
      </w:hyperlink>
      <w:r w:rsidRPr="00A37D5D">
        <w:rPr>
          <w:rFonts w:asciiTheme="minorHAnsi" w:hAnsiTheme="minorHAnsi" w:cstheme="minorHAnsi"/>
          <w:color w:val="2E3254" w:themeColor="text2"/>
          <w:sz w:val="20"/>
          <w:szCs w:val="20"/>
        </w:rPr>
        <w:t xml:space="preserve">. Identify the five main biomes: aquatic, grassland, forest, </w:t>
      </w:r>
      <w:proofErr w:type="gramStart"/>
      <w:r w:rsidRPr="00A37D5D">
        <w:rPr>
          <w:rFonts w:asciiTheme="minorHAnsi" w:hAnsiTheme="minorHAnsi" w:cstheme="minorHAnsi"/>
          <w:color w:val="2E3254" w:themeColor="text2"/>
          <w:sz w:val="20"/>
          <w:szCs w:val="20"/>
        </w:rPr>
        <w:t>desert</w:t>
      </w:r>
      <w:proofErr w:type="gramEnd"/>
      <w:r w:rsidRPr="00A37D5D">
        <w:rPr>
          <w:rFonts w:asciiTheme="minorHAnsi" w:hAnsiTheme="minorHAnsi" w:cstheme="minorHAnsi"/>
          <w:color w:val="2E3254" w:themeColor="text2"/>
          <w:sz w:val="20"/>
          <w:szCs w:val="20"/>
        </w:rPr>
        <w:t xml:space="preserve"> and tundra. Discuss what students already know. Which biomes are they familiar with? Which biomes have they experienced?</w:t>
      </w:r>
    </w:p>
    <w:p w14:paraId="383A5E37" w14:textId="698722A2" w:rsidR="00A37D5D" w:rsidRPr="00A37D5D" w:rsidRDefault="00A37D5D" w:rsidP="00A37D5D">
      <w:pPr>
        <w:pStyle w:val="NormalWeb"/>
        <w:shd w:val="clear" w:color="auto" w:fill="FFFFFF"/>
        <w:spacing w:before="0" w:beforeAutospacing="0"/>
        <w:rPr>
          <w:rFonts w:asciiTheme="minorHAnsi" w:hAnsiTheme="minorHAnsi" w:cstheme="minorHAnsi"/>
          <w:color w:val="2E3254" w:themeColor="text2"/>
          <w:sz w:val="20"/>
          <w:szCs w:val="20"/>
        </w:rPr>
      </w:pPr>
      <w:r w:rsidRPr="00A37D5D">
        <w:rPr>
          <w:rFonts w:asciiTheme="minorHAnsi" w:hAnsiTheme="minorHAnsi" w:cstheme="minorHAnsi"/>
          <w:color w:val="2E3254" w:themeColor="text2"/>
          <w:sz w:val="20"/>
          <w:szCs w:val="20"/>
        </w:rPr>
        <w:t xml:space="preserve">Discuss with students what makes a biome, drawing attention to the key features of vegetation, soil, </w:t>
      </w:r>
      <w:proofErr w:type="gramStart"/>
      <w:r w:rsidRPr="00A37D5D">
        <w:rPr>
          <w:rFonts w:asciiTheme="minorHAnsi" w:hAnsiTheme="minorHAnsi" w:cstheme="minorHAnsi"/>
          <w:color w:val="2E3254" w:themeColor="text2"/>
          <w:sz w:val="20"/>
          <w:szCs w:val="20"/>
        </w:rPr>
        <w:t>climate</w:t>
      </w:r>
      <w:proofErr w:type="gramEnd"/>
      <w:r w:rsidRPr="00A37D5D">
        <w:rPr>
          <w:rFonts w:asciiTheme="minorHAnsi" w:hAnsiTheme="minorHAnsi" w:cstheme="minorHAnsi"/>
          <w:color w:val="2E3254" w:themeColor="text2"/>
          <w:sz w:val="20"/>
          <w:szCs w:val="20"/>
        </w:rPr>
        <w:t xml:space="preserve"> and wildlife. Ask students, why is biodiversity important within biomes?</w:t>
      </w:r>
    </w:p>
    <w:p w14:paraId="4F38E36E" w14:textId="2773CAD3" w:rsidR="00A37D5D" w:rsidRDefault="00A37D5D" w:rsidP="00A37D5D">
      <w:pPr>
        <w:pStyle w:val="NormalWeb"/>
        <w:shd w:val="clear" w:color="auto" w:fill="FFFFFF"/>
        <w:spacing w:before="0" w:beforeAutospacing="0"/>
        <w:rPr>
          <w:rFonts w:asciiTheme="minorHAnsi" w:hAnsiTheme="minorHAnsi" w:cstheme="minorHAnsi"/>
          <w:color w:val="2E3254" w:themeColor="text2"/>
          <w:sz w:val="20"/>
          <w:szCs w:val="20"/>
          <w:shd w:val="clear" w:color="auto" w:fill="FFFFFF"/>
        </w:rPr>
      </w:pPr>
      <w:r w:rsidRPr="00A37D5D">
        <w:rPr>
          <w:rFonts w:asciiTheme="minorHAnsi" w:hAnsiTheme="minorHAnsi" w:cstheme="minorHAnsi"/>
          <w:color w:val="323232"/>
          <w:sz w:val="20"/>
          <w:szCs w:val="20"/>
          <w:shd w:val="clear" w:color="auto" w:fill="FFFFFF"/>
        </w:rPr>
        <w:t>As a class, watch the </w:t>
      </w:r>
      <w:hyperlink r:id="rId18" w:tgtFrame="_blank" w:tooltip="opens Human impacts on biodiversity video in a new window" w:history="1">
        <w:r w:rsidRPr="00A37D5D">
          <w:rPr>
            <w:rStyle w:val="Hyperlink"/>
            <w:rFonts w:asciiTheme="minorHAnsi" w:hAnsiTheme="minorHAnsi" w:cstheme="minorHAnsi"/>
            <w:color w:val="363791"/>
            <w:sz w:val="20"/>
            <w:szCs w:val="20"/>
            <w:shd w:val="clear" w:color="auto" w:fill="FFFFFF"/>
          </w:rPr>
          <w:t>Human impacts on biodiversity video</w:t>
        </w:r>
      </w:hyperlink>
      <w:r w:rsidRPr="00A37D5D">
        <w:rPr>
          <w:rFonts w:asciiTheme="minorHAnsi" w:hAnsiTheme="minorHAnsi" w:cstheme="minorHAnsi"/>
          <w:color w:val="323232"/>
          <w:sz w:val="20"/>
          <w:szCs w:val="20"/>
          <w:shd w:val="clear" w:color="auto" w:fill="FFFFFF"/>
        </w:rPr>
        <w:t xml:space="preserve"> to explore how humans affect biomes in both </w:t>
      </w:r>
      <w:r w:rsidRPr="00A37D5D">
        <w:rPr>
          <w:rFonts w:asciiTheme="minorHAnsi" w:hAnsiTheme="minorHAnsi" w:cstheme="minorHAnsi"/>
          <w:color w:val="2E3254" w:themeColor="text2"/>
          <w:sz w:val="20"/>
          <w:szCs w:val="20"/>
          <w:shd w:val="clear" w:color="auto" w:fill="FFFFFF"/>
        </w:rPr>
        <w:t>positive and negative ways. Students should then work in small groups to discuss different ways humans are impacting each biome. Then, as a class, compare issues raised in the discussions.</w:t>
      </w:r>
    </w:p>
    <w:p w14:paraId="0CEC18EE" w14:textId="77777777" w:rsidR="00A37D5D" w:rsidRPr="00A37D5D" w:rsidRDefault="00A37D5D" w:rsidP="00A37D5D">
      <w:pPr>
        <w:pStyle w:val="NormalWeb"/>
        <w:shd w:val="clear" w:color="auto" w:fill="FFFFFF"/>
        <w:spacing w:before="0" w:beforeAutospacing="0"/>
        <w:rPr>
          <w:rFonts w:asciiTheme="minorHAnsi" w:hAnsiTheme="minorHAnsi" w:cstheme="minorHAnsi"/>
          <w:color w:val="2E3254" w:themeColor="text2"/>
          <w:sz w:val="20"/>
          <w:szCs w:val="20"/>
          <w:shd w:val="clear" w:color="auto" w:fill="FFFFFF"/>
        </w:rPr>
      </w:pPr>
      <w:r w:rsidRPr="00A37D5D">
        <w:rPr>
          <w:rFonts w:asciiTheme="minorHAnsi" w:hAnsiTheme="minorHAnsi" w:cstheme="minorHAnsi"/>
          <w:color w:val="2E3254" w:themeColor="text2"/>
          <w:sz w:val="20"/>
          <w:szCs w:val="20"/>
          <w:shd w:val="clear" w:color="auto" w:fill="FFFFFF"/>
        </w:rPr>
        <w:t xml:space="preserve">In small groups, students can find images of different biomes to make a collage using their favourite tool: Canva, Google Slides, Keynote or </w:t>
      </w:r>
      <w:proofErr w:type="spellStart"/>
      <w:r w:rsidRPr="00A37D5D">
        <w:rPr>
          <w:rFonts w:asciiTheme="minorHAnsi" w:hAnsiTheme="minorHAnsi" w:cstheme="minorHAnsi"/>
          <w:color w:val="2E3254" w:themeColor="text2"/>
          <w:sz w:val="20"/>
          <w:szCs w:val="20"/>
          <w:shd w:val="clear" w:color="auto" w:fill="FFFFFF"/>
        </w:rPr>
        <w:t>PicCollage</w:t>
      </w:r>
      <w:proofErr w:type="spellEnd"/>
      <w:r w:rsidRPr="00A37D5D">
        <w:rPr>
          <w:rFonts w:asciiTheme="minorHAnsi" w:hAnsiTheme="minorHAnsi" w:cstheme="minorHAnsi"/>
          <w:color w:val="2E3254" w:themeColor="text2"/>
          <w:sz w:val="20"/>
          <w:szCs w:val="20"/>
          <w:shd w:val="clear" w:color="auto" w:fill="FFFFFF"/>
        </w:rPr>
        <w:t>.</w:t>
      </w:r>
    </w:p>
    <w:p w14:paraId="4EDA4AC8" w14:textId="047A200E" w:rsidR="00A37D5D" w:rsidRPr="00A37D5D" w:rsidRDefault="00A37D5D" w:rsidP="00A37D5D">
      <w:pPr>
        <w:pStyle w:val="NormalWeb"/>
        <w:shd w:val="clear" w:color="auto" w:fill="FFFFFF"/>
        <w:spacing w:before="0" w:beforeAutospacing="0"/>
        <w:rPr>
          <w:rFonts w:asciiTheme="minorHAnsi" w:hAnsiTheme="minorHAnsi" w:cstheme="minorHAnsi"/>
          <w:color w:val="2E3254" w:themeColor="text2"/>
          <w:sz w:val="20"/>
          <w:szCs w:val="20"/>
          <w:shd w:val="clear" w:color="auto" w:fill="FFFFFF"/>
        </w:rPr>
      </w:pPr>
      <w:r w:rsidRPr="00A37D5D">
        <w:rPr>
          <w:rFonts w:asciiTheme="minorHAnsi" w:hAnsiTheme="minorHAnsi" w:cstheme="minorHAnsi"/>
          <w:color w:val="2E3254" w:themeColor="text2"/>
          <w:sz w:val="20"/>
          <w:szCs w:val="20"/>
          <w:shd w:val="clear" w:color="auto" w:fill="FFFFFF"/>
        </w:rPr>
        <w:t>Further resources to explore biomes are provided in the Resource section below.</w:t>
      </w:r>
    </w:p>
    <w:p w14:paraId="3D8169D4" w14:textId="3895A1FE" w:rsidR="00006147" w:rsidRPr="00157242" w:rsidRDefault="00006147" w:rsidP="00A37D5D">
      <w:pPr>
        <w:pStyle w:val="Quote"/>
        <w:rPr>
          <w:color w:val="BB3601"/>
        </w:rPr>
      </w:pPr>
      <w:r w:rsidRPr="00157242">
        <w:rPr>
          <w:color w:val="BB3601"/>
        </w:rPr>
        <w:lastRenderedPageBreak/>
        <w:t xml:space="preserve">Girls in focus: </w:t>
      </w:r>
      <w:r w:rsidR="00A37D5D" w:rsidRPr="00157242">
        <w:rPr>
          <w:color w:val="BB3601"/>
        </w:rPr>
        <w:t xml:space="preserve">Some students are not confident contributing to classroom discussions, and for some students, the perception that only correct answers are valued can stifle contributions. Create an inclusive classroom environment by facilitating exploratory discussions, providing both written and verbal questions, allowing thinking time, using a think-pair-share approach and actively inviting </w:t>
      </w:r>
      <w:proofErr w:type="gramStart"/>
      <w:r w:rsidR="00A37D5D" w:rsidRPr="00157242">
        <w:rPr>
          <w:color w:val="BB3601"/>
        </w:rPr>
        <w:t>less</w:t>
      </w:r>
      <w:proofErr w:type="gramEnd"/>
      <w:r w:rsidR="00A37D5D" w:rsidRPr="00157242">
        <w:rPr>
          <w:color w:val="BB3601"/>
        </w:rPr>
        <w:t xml:space="preserve"> vocal students to share their ideas or questions.</w:t>
      </w:r>
    </w:p>
    <w:p w14:paraId="28C5CE0C" w14:textId="77777777" w:rsidR="006873FB" w:rsidRDefault="006873FB" w:rsidP="006873FB">
      <w:pPr>
        <w:pStyle w:val="Heading2"/>
        <w:numPr>
          <w:ilvl w:val="0"/>
          <w:numId w:val="0"/>
        </w:numPr>
        <w:ind w:left="720" w:hanging="720"/>
      </w:pPr>
      <w:r>
        <w:t>Learning input</w:t>
      </w:r>
    </w:p>
    <w:p w14:paraId="564C5DC7" w14:textId="77777777" w:rsidR="00A37D5D" w:rsidRPr="00A37D5D" w:rsidRDefault="00A37D5D" w:rsidP="00A37D5D">
      <w:r w:rsidRPr="00A37D5D">
        <w:t>Task students with researching one biome, identifying its key features and classifications. They should research the following questions.</w:t>
      </w:r>
    </w:p>
    <w:p w14:paraId="4AB67E59" w14:textId="77777777" w:rsidR="00A37D5D" w:rsidRPr="00A37D5D" w:rsidRDefault="00A37D5D" w:rsidP="00A37D5D">
      <w:pPr>
        <w:numPr>
          <w:ilvl w:val="0"/>
          <w:numId w:val="16"/>
        </w:numPr>
      </w:pPr>
      <w:r w:rsidRPr="00A37D5D">
        <w:t>Where is the biome situated?</w:t>
      </w:r>
    </w:p>
    <w:p w14:paraId="5619FB1E" w14:textId="77777777" w:rsidR="00A37D5D" w:rsidRPr="00A37D5D" w:rsidRDefault="00A37D5D" w:rsidP="00A37D5D">
      <w:pPr>
        <w:numPr>
          <w:ilvl w:val="0"/>
          <w:numId w:val="16"/>
        </w:numPr>
      </w:pPr>
      <w:r w:rsidRPr="00A37D5D">
        <w:t>What plants and animals live in the biome?</w:t>
      </w:r>
    </w:p>
    <w:p w14:paraId="3DC37F1F" w14:textId="77777777" w:rsidR="00A37D5D" w:rsidRPr="00A37D5D" w:rsidRDefault="00A37D5D" w:rsidP="00A37D5D">
      <w:pPr>
        <w:numPr>
          <w:ilvl w:val="0"/>
          <w:numId w:val="16"/>
        </w:numPr>
      </w:pPr>
      <w:r w:rsidRPr="00A37D5D">
        <w:t>What is the climate like?</w:t>
      </w:r>
    </w:p>
    <w:p w14:paraId="0FF09E35" w14:textId="77777777" w:rsidR="00A37D5D" w:rsidRPr="00A37D5D" w:rsidRDefault="00A37D5D" w:rsidP="00A37D5D">
      <w:pPr>
        <w:numPr>
          <w:ilvl w:val="0"/>
          <w:numId w:val="16"/>
        </w:numPr>
      </w:pPr>
      <w:r w:rsidRPr="00A37D5D">
        <w:t>What landforms exist in the biome?</w:t>
      </w:r>
    </w:p>
    <w:p w14:paraId="5108F1ED" w14:textId="12637617" w:rsidR="00A37D5D" w:rsidRDefault="00A37D5D" w:rsidP="00A37D5D">
      <w:pPr>
        <w:numPr>
          <w:ilvl w:val="0"/>
          <w:numId w:val="16"/>
        </w:numPr>
      </w:pPr>
      <w:r w:rsidRPr="00A37D5D">
        <w:t>What actions can we take to protect biodiversity in this biome?</w:t>
      </w:r>
    </w:p>
    <w:p w14:paraId="2E2E64E4" w14:textId="04A46531" w:rsidR="00A37D5D" w:rsidRPr="00A37D5D" w:rsidRDefault="00A37D5D" w:rsidP="00A37D5D">
      <w:r w:rsidRPr="00A37D5D">
        <w:t>Students can use the </w:t>
      </w:r>
      <w:hyperlink r:id="rId19" w:tgtFrame="_blank" w:tooltip="Opens HHMI biome viewer in a new window" w:history="1">
        <w:r w:rsidRPr="00A37D5D">
          <w:rPr>
            <w:rStyle w:val="Hyperlink"/>
            <w:rFonts w:eastAsia="Times New Roman" w:cstheme="minorHAnsi"/>
            <w:color w:val="363791" w:themeColor="accent1"/>
            <w:shd w:val="clear" w:color="auto" w:fill="FFFFFF"/>
            <w:lang w:eastAsia="en-AU"/>
          </w:rPr>
          <w:t>HHMI biome</w:t>
        </w:r>
        <w:r w:rsidRPr="00A37D5D">
          <w:rPr>
            <w:color w:val="363791" w:themeColor="accent1"/>
            <w:u w:val="single"/>
          </w:rPr>
          <w:t xml:space="preserve"> viewer</w:t>
        </w:r>
      </w:hyperlink>
      <w:r w:rsidRPr="00A37D5D">
        <w:t> to learn more about biome locations, climate and species (also available as an </w:t>
      </w:r>
      <w:hyperlink r:id="rId20" w:tgtFrame="_blank" w:tooltip="Opens iPad app in a new window" w:history="1">
        <w:r w:rsidRPr="00A37D5D">
          <w:rPr>
            <w:color w:val="363791" w:themeColor="accent1"/>
            <w:u w:val="single"/>
          </w:rPr>
          <w:t>iPad app</w:t>
        </w:r>
      </w:hyperlink>
      <w:r w:rsidRPr="00A37D5D">
        <w:t>).</w:t>
      </w:r>
    </w:p>
    <w:p w14:paraId="44E14FC0" w14:textId="77777777" w:rsidR="00A37D5D" w:rsidRPr="00A37D5D" w:rsidRDefault="00A37D5D" w:rsidP="00A37D5D">
      <w:r w:rsidRPr="00A37D5D">
        <w:t>Students can also use </w:t>
      </w:r>
      <w:proofErr w:type="spellStart"/>
      <w:r w:rsidR="00557266">
        <w:fldChar w:fldCharType="begin"/>
      </w:r>
      <w:r w:rsidR="00557266">
        <w:instrText>HYPERLINK "https://www.classvr.com/au/" \t "_blank" \o "Opens ClassVR in a new window"</w:instrText>
      </w:r>
      <w:r w:rsidR="00557266">
        <w:fldChar w:fldCharType="separate"/>
      </w:r>
      <w:r w:rsidRPr="00A37D5D">
        <w:t>ClassVR</w:t>
      </w:r>
      <w:proofErr w:type="spellEnd"/>
      <w:r w:rsidR="00557266">
        <w:fldChar w:fldCharType="end"/>
      </w:r>
      <w:r w:rsidRPr="00A37D5D">
        <w:t xml:space="preserve"> headsets to view different biomes in VR. In </w:t>
      </w:r>
      <w:proofErr w:type="spellStart"/>
      <w:r w:rsidRPr="00A37D5D">
        <w:t>ClassVR</w:t>
      </w:r>
      <w:proofErr w:type="spellEnd"/>
      <w:r w:rsidRPr="00A37D5D">
        <w:t xml:space="preserve"> there is a Natural Environment playlist, with 20 tracks of different environments available to be viewed. Ask students:</w:t>
      </w:r>
    </w:p>
    <w:p w14:paraId="12BD5930" w14:textId="77777777" w:rsidR="00A37D5D" w:rsidRPr="00A37D5D" w:rsidRDefault="00A37D5D" w:rsidP="00A37D5D">
      <w:pPr>
        <w:pStyle w:val="ListParagraph"/>
        <w:numPr>
          <w:ilvl w:val="0"/>
          <w:numId w:val="18"/>
        </w:numPr>
      </w:pPr>
      <w:r w:rsidRPr="00A37D5D">
        <w:t>What plant life can be seen?</w:t>
      </w:r>
    </w:p>
    <w:p w14:paraId="05133127" w14:textId="77777777" w:rsidR="00A37D5D" w:rsidRPr="00A37D5D" w:rsidRDefault="00A37D5D" w:rsidP="00A37D5D">
      <w:pPr>
        <w:pStyle w:val="ListParagraph"/>
        <w:numPr>
          <w:ilvl w:val="0"/>
          <w:numId w:val="18"/>
        </w:numPr>
      </w:pPr>
      <w:r w:rsidRPr="00A37D5D">
        <w:t>What do you think the climate is like in each environment?</w:t>
      </w:r>
    </w:p>
    <w:p w14:paraId="0CB5FB25" w14:textId="301237FE" w:rsidR="00A37D5D" w:rsidRDefault="00A37D5D" w:rsidP="00A37D5D">
      <w:pPr>
        <w:pStyle w:val="ListParagraph"/>
        <w:numPr>
          <w:ilvl w:val="0"/>
          <w:numId w:val="18"/>
        </w:numPr>
      </w:pPr>
      <w:r w:rsidRPr="00A37D5D">
        <w:t>What type of animals could live here?</w:t>
      </w:r>
    </w:p>
    <w:p w14:paraId="274E598E" w14:textId="77777777" w:rsidR="00A37D5D" w:rsidRPr="00157242" w:rsidRDefault="006873FB" w:rsidP="00A37D5D">
      <w:pPr>
        <w:pStyle w:val="Quote"/>
        <w:rPr>
          <w:color w:val="BB3601"/>
        </w:rPr>
      </w:pPr>
      <w:r w:rsidRPr="00157242">
        <w:rPr>
          <w:color w:val="BB3601"/>
        </w:rPr>
        <w:t xml:space="preserve">Girls in focus: </w:t>
      </w:r>
      <w:r w:rsidR="00A37D5D" w:rsidRPr="00157242">
        <w:rPr>
          <w:color w:val="BB3601"/>
        </w:rPr>
        <w:t>Girls are often motivated by activities that have a positive social impact, so providing an opportunity for them to consider actions we can take to protect biodiversity can be a strong way to display STEM careers. They may be interested in learning about Greta Thunberg and her actions to address threats to biodiversity.</w:t>
      </w:r>
    </w:p>
    <w:p w14:paraId="1A7370A8" w14:textId="6231B089" w:rsidR="006873FB" w:rsidRPr="00A37D5D" w:rsidRDefault="006873FB" w:rsidP="00A37D5D">
      <w:pPr>
        <w:pStyle w:val="Quote"/>
        <w:ind w:left="0"/>
        <w:jc w:val="left"/>
        <w:rPr>
          <w:i w:val="0"/>
          <w:iCs w:val="0"/>
        </w:rPr>
      </w:pPr>
      <w:r w:rsidRPr="00A37D5D">
        <w:rPr>
          <w:rStyle w:val="Heading2Char"/>
          <w:i w:val="0"/>
          <w:iCs w:val="0"/>
        </w:rPr>
        <w:t>Learning construction</w:t>
      </w:r>
      <w:r w:rsidRPr="00A37D5D">
        <w:rPr>
          <w:i w:val="0"/>
          <w:iCs w:val="0"/>
        </w:rPr>
        <w:t xml:space="preserve"> </w:t>
      </w:r>
    </w:p>
    <w:p w14:paraId="2614348F" w14:textId="77777777" w:rsidR="00A37D5D" w:rsidRPr="008B55D8" w:rsidRDefault="00A37D5D" w:rsidP="008B55D8">
      <w:r w:rsidRPr="008B55D8">
        <w:t xml:space="preserve">Once students have researched their biome, they can build a virtual environment in </w:t>
      </w:r>
      <w:proofErr w:type="spellStart"/>
      <w:r w:rsidRPr="008B55D8">
        <w:t>CoSpaces</w:t>
      </w:r>
      <w:proofErr w:type="spellEnd"/>
      <w:r w:rsidRPr="008B55D8">
        <w:t xml:space="preserve">. If students haven’t used </w:t>
      </w:r>
      <w:proofErr w:type="spellStart"/>
      <w:r w:rsidRPr="008B55D8">
        <w:t>CoSpaces</w:t>
      </w:r>
      <w:proofErr w:type="spellEnd"/>
      <w:r w:rsidRPr="008B55D8">
        <w:t xml:space="preserve"> before, they should watch tutorials available on the website, to learn how to create Virtual Reality environments, and explore different projects in the </w:t>
      </w:r>
      <w:proofErr w:type="spellStart"/>
      <w:r w:rsidRPr="008B55D8">
        <w:t>CoSpaces</w:t>
      </w:r>
      <w:proofErr w:type="spellEnd"/>
      <w:r w:rsidRPr="008B55D8">
        <w:t xml:space="preserve"> gallery. Students can then select, animate, </w:t>
      </w:r>
      <w:proofErr w:type="gramStart"/>
      <w:r w:rsidRPr="008B55D8">
        <w:t>build</w:t>
      </w:r>
      <w:proofErr w:type="gramEnd"/>
      <w:r w:rsidRPr="008B55D8">
        <w:t xml:space="preserve"> and code 3D objects to populate their environment.</w:t>
      </w:r>
    </w:p>
    <w:p w14:paraId="1AC3DA7C" w14:textId="67893EEA" w:rsidR="00A37D5D" w:rsidRPr="008B55D8" w:rsidRDefault="00A37D5D" w:rsidP="008B55D8">
      <w:r w:rsidRPr="008B55D8">
        <w:t>Once students have designed their environment, they can share it with peers and teachers.</w:t>
      </w:r>
    </w:p>
    <w:p w14:paraId="04A9E691" w14:textId="1EC2304E" w:rsidR="00A37D5D" w:rsidRPr="008B55D8" w:rsidRDefault="00A37D5D" w:rsidP="008B55D8">
      <w:r w:rsidRPr="008B55D8">
        <w:t>Students should be encouraged to give each other feedback to improve their projects.</w:t>
      </w:r>
    </w:p>
    <w:p w14:paraId="04FEFEDA" w14:textId="77777777" w:rsidR="00A37D5D" w:rsidRPr="008B55D8" w:rsidRDefault="00A37D5D" w:rsidP="008B55D8">
      <w:r w:rsidRPr="008B55D8">
        <w:t xml:space="preserve">An additional paid feature of </w:t>
      </w:r>
      <w:proofErr w:type="spellStart"/>
      <w:r w:rsidRPr="008B55D8">
        <w:t>CoSpaces</w:t>
      </w:r>
      <w:proofErr w:type="spellEnd"/>
      <w:r w:rsidRPr="008B55D8">
        <w:t xml:space="preserve"> is the </w:t>
      </w:r>
      <w:hyperlink r:id="rId21" w:tgtFrame="_blank" w:tooltip="Opens Merge Cube in a new window" w:history="1">
        <w:r w:rsidRPr="008B55D8">
          <w:t>Merge Cube</w:t>
        </w:r>
      </w:hyperlink>
      <w:r w:rsidRPr="008B55D8">
        <w:t>. With this feature, students can work in small groups to build five biomes on five sides of the cube, with one side for information about how we can protect Earth’s biomes. A short example can be viewed </w:t>
      </w:r>
      <w:hyperlink r:id="rId22" w:tgtFrame="_blank" w:tooltip="Opens here in a new window" w:history="1">
        <w:r w:rsidRPr="008B55D8">
          <w:t>here</w:t>
        </w:r>
      </w:hyperlink>
      <w:r w:rsidRPr="008B55D8">
        <w:t>.</w:t>
      </w:r>
    </w:p>
    <w:p w14:paraId="4583B12F" w14:textId="77777777" w:rsidR="00A37D5D" w:rsidRPr="008B55D8" w:rsidRDefault="00A37D5D" w:rsidP="008B55D8">
      <w:r w:rsidRPr="008B55D8">
        <w:t xml:space="preserve">Alternatively, students can make a large cube (approximately 20cm x 20m x 20cm) from card. They can cover then each side with paper and create a 3D representation of the landscape, </w:t>
      </w:r>
      <w:proofErr w:type="gramStart"/>
      <w:r w:rsidRPr="008B55D8">
        <w:t>plants</w:t>
      </w:r>
      <w:proofErr w:type="gramEnd"/>
      <w:r w:rsidRPr="008B55D8">
        <w:t xml:space="preserve"> and animals of that biome.</w:t>
      </w:r>
    </w:p>
    <w:p w14:paraId="6831368F" w14:textId="77777777" w:rsidR="00A37D5D" w:rsidRPr="008B55D8" w:rsidRDefault="00A37D5D" w:rsidP="008B55D8">
      <w:r w:rsidRPr="008B55D8">
        <w:lastRenderedPageBreak/>
        <w:t>Creations can be shared with other students in a ‘Celebration of Learning’ time.</w:t>
      </w:r>
    </w:p>
    <w:p w14:paraId="2A3A2AED" w14:textId="77777777" w:rsidR="00A37D5D" w:rsidRPr="00A37D5D" w:rsidRDefault="00A37D5D" w:rsidP="00A37D5D">
      <w:pPr>
        <w:pStyle w:val="NormalWeb"/>
        <w:shd w:val="clear" w:color="auto" w:fill="FFFFFF"/>
        <w:spacing w:before="0" w:beforeAutospacing="0" w:after="0" w:afterAutospacing="0"/>
        <w:rPr>
          <w:rFonts w:asciiTheme="minorHAnsi" w:hAnsiTheme="minorHAnsi" w:cstheme="minorHAnsi"/>
          <w:color w:val="2E3254" w:themeColor="text2"/>
          <w:sz w:val="20"/>
          <w:szCs w:val="20"/>
        </w:rPr>
      </w:pPr>
    </w:p>
    <w:p w14:paraId="3919DFF5" w14:textId="1C3B05CC" w:rsidR="0028039E" w:rsidRPr="00157242" w:rsidRDefault="006873FB" w:rsidP="0028039E">
      <w:pPr>
        <w:pStyle w:val="Quote"/>
        <w:rPr>
          <w:color w:val="BB3601"/>
        </w:rPr>
      </w:pPr>
      <w:r w:rsidRPr="00157242">
        <w:rPr>
          <w:color w:val="BB3601"/>
        </w:rPr>
        <w:t xml:space="preserve">Girls in focus: </w:t>
      </w:r>
      <w:r w:rsidR="008B55D8" w:rsidRPr="00157242">
        <w:rPr>
          <w:color w:val="BB3601"/>
        </w:rPr>
        <w:t xml:space="preserve">Girls may not realise that many of the leaders of creative VR experiences are women – for example, Jacki </w:t>
      </w:r>
      <w:proofErr w:type="spellStart"/>
      <w:r w:rsidR="008B55D8" w:rsidRPr="00157242">
        <w:rPr>
          <w:color w:val="BB3601"/>
        </w:rPr>
        <w:t>Morie</w:t>
      </w:r>
      <w:proofErr w:type="spellEnd"/>
      <w:r w:rsidR="008B55D8" w:rsidRPr="00157242">
        <w:rPr>
          <w:color w:val="BB3601"/>
        </w:rPr>
        <w:t>, a pioneer of VR technologies, invented and patented a scent collar that solves the problem of bringing scents into VR.</w:t>
      </w:r>
    </w:p>
    <w:p w14:paraId="499A5EE6" w14:textId="77777777" w:rsidR="006873FB" w:rsidRDefault="006873FB" w:rsidP="006873FB">
      <w:pPr>
        <w:pStyle w:val="Heading2"/>
        <w:numPr>
          <w:ilvl w:val="0"/>
          <w:numId w:val="0"/>
        </w:numPr>
        <w:ind w:left="720" w:hanging="720"/>
      </w:pPr>
      <w:r>
        <w:t>Resources</w:t>
      </w:r>
    </w:p>
    <w:p w14:paraId="00D70E67" w14:textId="0A3ECC90" w:rsidR="008B55D8" w:rsidRDefault="0011279A" w:rsidP="0028039E">
      <w:r>
        <w:t xml:space="preserve">Video: </w:t>
      </w:r>
      <w:hyperlink r:id="rId23" w:history="1">
        <w:r w:rsidR="008B55D8" w:rsidRPr="008B55D8">
          <w:rPr>
            <w:rStyle w:val="Hyperlink"/>
          </w:rPr>
          <w:t>Biomes and ecosystems for kids</w:t>
        </w:r>
      </w:hyperlink>
    </w:p>
    <w:p w14:paraId="02305488" w14:textId="780EBE88" w:rsidR="008B55D8" w:rsidRDefault="0011279A" w:rsidP="0028039E">
      <w:r>
        <w:t xml:space="preserve">Quiz: </w:t>
      </w:r>
      <w:hyperlink r:id="rId24" w:history="1">
        <w:r w:rsidR="008B55D8" w:rsidRPr="00AC6733">
          <w:rPr>
            <w:rStyle w:val="Hyperlink"/>
          </w:rPr>
          <w:t>Biome quiz</w:t>
        </w:r>
      </w:hyperlink>
    </w:p>
    <w:p w14:paraId="12B796F5" w14:textId="01E54156" w:rsidR="0011279A" w:rsidRDefault="0011279A" w:rsidP="0028039E">
      <w:r w:rsidRPr="00E73726">
        <w:rPr>
          <w14:textFill>
            <w14:solidFill>
              <w14:srgbClr w14:val="37424A">
                <w14:lumMod w14:val="75000"/>
              </w14:srgbClr>
            </w14:solidFill>
          </w14:textFill>
        </w:rPr>
        <w:t xml:space="preserve">Website: </w:t>
      </w:r>
      <w:hyperlink r:id="rId25" w:history="1">
        <w:r w:rsidRPr="00E73726">
          <w:rPr>
            <w:color w:val="363791" w:themeColor="accent1"/>
            <w:u w:val="single"/>
          </w:rPr>
          <w:t>Biome viewer</w:t>
        </w:r>
      </w:hyperlink>
    </w:p>
    <w:p w14:paraId="760C133B" w14:textId="038FB442" w:rsidR="00AC6733" w:rsidRPr="00E73726" w:rsidRDefault="00BE3DB2" w:rsidP="0028039E">
      <w:pPr>
        <w:rPr>
          <w:color w:val="363791" w:themeColor="accent1"/>
        </w:rPr>
      </w:pPr>
      <w:hyperlink r:id="rId26" w:history="1">
        <w:proofErr w:type="spellStart"/>
        <w:r w:rsidR="00E73726" w:rsidRPr="00E73726">
          <w:rPr>
            <w:rStyle w:val="Hyperlink"/>
          </w:rPr>
          <w:t>ClassVR</w:t>
        </w:r>
        <w:proofErr w:type="spellEnd"/>
      </w:hyperlink>
    </w:p>
    <w:p w14:paraId="541FA6A7" w14:textId="7B9ADF80" w:rsidR="00AC6733" w:rsidRPr="00AC6733" w:rsidRDefault="00E73726" w:rsidP="0028039E">
      <w:pPr>
        <w:rPr>
          <w:color w:val="363791" w:themeColor="accent1"/>
        </w:rPr>
      </w:pPr>
      <w:r w:rsidRPr="00E73726">
        <w:rPr>
          <w:color w:val="auto"/>
        </w:rPr>
        <w:t>Website</w:t>
      </w:r>
      <w:r>
        <w:rPr>
          <w:color w:val="363791" w:themeColor="accent1"/>
        </w:rPr>
        <w:t xml:space="preserve">: </w:t>
      </w:r>
      <w:hyperlink r:id="rId27" w:history="1">
        <w:r w:rsidR="00AC6733" w:rsidRPr="00AC6733">
          <w:rPr>
            <w:rStyle w:val="Hyperlink"/>
          </w:rPr>
          <w:t>National Geographic kids club</w:t>
        </w:r>
      </w:hyperlink>
    </w:p>
    <w:p w14:paraId="5C1C9C4D" w14:textId="67E07A0E" w:rsidR="00AC6733" w:rsidRDefault="00E73726" w:rsidP="0028039E">
      <w:r>
        <w:t xml:space="preserve">Quiz: </w:t>
      </w:r>
      <w:hyperlink r:id="rId28" w:history="1">
        <w:r w:rsidR="00AC6733" w:rsidRPr="00AC6733">
          <w:rPr>
            <w:rStyle w:val="Hyperlink"/>
          </w:rPr>
          <w:t>Biomes and Ecosystems quiz</w:t>
        </w:r>
      </w:hyperlink>
    </w:p>
    <w:p w14:paraId="1E7766EE" w14:textId="7A274618" w:rsidR="00AC6733" w:rsidRDefault="00E73726" w:rsidP="0028039E">
      <w:r>
        <w:t xml:space="preserve">Lesson plan: </w:t>
      </w:r>
      <w:hyperlink r:id="rId29" w:history="1">
        <w:r w:rsidR="0011279A" w:rsidRPr="0011279A">
          <w:rPr>
            <w:rStyle w:val="Hyperlink"/>
          </w:rPr>
          <w:t>Biomes Elementary School Science lesson plan</w:t>
        </w:r>
      </w:hyperlink>
    </w:p>
    <w:p w14:paraId="291522E2" w14:textId="73132561" w:rsidR="0011279A" w:rsidRDefault="00E73726" w:rsidP="0028039E">
      <w:r>
        <w:t xml:space="preserve">App: </w:t>
      </w:r>
      <w:hyperlink r:id="rId30" w:history="1">
        <w:r w:rsidR="0011279A" w:rsidRPr="0011279A">
          <w:rPr>
            <w:rStyle w:val="Hyperlink"/>
          </w:rPr>
          <w:t>Biomes viewed iPad App</w:t>
        </w:r>
      </w:hyperlink>
    </w:p>
    <w:p w14:paraId="250BED39" w14:textId="2FD8A73C" w:rsidR="0011279A" w:rsidRDefault="00E73726" w:rsidP="0028039E">
      <w:r>
        <w:t xml:space="preserve">Interactive: </w:t>
      </w:r>
      <w:hyperlink r:id="rId31" w:history="1">
        <w:proofErr w:type="spellStart"/>
        <w:r w:rsidR="0011279A" w:rsidRPr="0011279A">
          <w:rPr>
            <w:rStyle w:val="Hyperlink"/>
          </w:rPr>
          <w:t>CoSpaces</w:t>
        </w:r>
        <w:proofErr w:type="spellEnd"/>
        <w:r w:rsidR="0011279A" w:rsidRPr="0011279A">
          <w:rPr>
            <w:rStyle w:val="Hyperlink"/>
          </w:rPr>
          <w:t xml:space="preserve"> AR &amp; VR</w:t>
        </w:r>
      </w:hyperlink>
    </w:p>
    <w:p w14:paraId="68DA5A92" w14:textId="7FBABA94" w:rsidR="0011279A" w:rsidRDefault="00E73726" w:rsidP="0028039E">
      <w:r>
        <w:t xml:space="preserve">Video: </w:t>
      </w:r>
      <w:hyperlink r:id="rId32" w:history="1">
        <w:r w:rsidR="0011279A" w:rsidRPr="0011279A">
          <w:rPr>
            <w:rStyle w:val="Hyperlink"/>
          </w:rPr>
          <w:t>Biome Merge Cube</w:t>
        </w:r>
      </w:hyperlink>
    </w:p>
    <w:p w14:paraId="46C5A397" w14:textId="4B3D19E8" w:rsidR="0011279A" w:rsidRDefault="00BE3DB2" w:rsidP="0028039E">
      <w:hyperlink r:id="rId33" w:history="1">
        <w:proofErr w:type="spellStart"/>
        <w:r w:rsidR="0011279A" w:rsidRPr="0011279A">
          <w:rPr>
            <w:rStyle w:val="Hyperlink"/>
          </w:rPr>
          <w:t>WikiPedia</w:t>
        </w:r>
        <w:proofErr w:type="spellEnd"/>
        <w:r w:rsidR="0011279A" w:rsidRPr="0011279A">
          <w:rPr>
            <w:rStyle w:val="Hyperlink"/>
          </w:rPr>
          <w:t xml:space="preserve"> – Jacki </w:t>
        </w:r>
        <w:proofErr w:type="spellStart"/>
        <w:r w:rsidR="0011279A" w:rsidRPr="0011279A">
          <w:rPr>
            <w:rStyle w:val="Hyperlink"/>
          </w:rPr>
          <w:t>Morie</w:t>
        </w:r>
        <w:proofErr w:type="spellEnd"/>
      </w:hyperlink>
    </w:p>
    <w:p w14:paraId="0C2B8F49" w14:textId="77777777" w:rsidR="004A2395" w:rsidRDefault="004A2395" w:rsidP="006873FB"/>
    <w:sectPr w:rsidR="004A2395" w:rsidSect="00025A26">
      <w:footerReference w:type="default" r:id="rId34"/>
      <w:headerReference w:type="first" r:id="rId35"/>
      <w:footerReference w:type="first" r:id="rId36"/>
      <w:type w:val="continuous"/>
      <w:pgSz w:w="11900" w:h="16820"/>
      <w:pgMar w:top="1440" w:right="1134" w:bottom="1701" w:left="1134" w:header="709" w:footer="425"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87016" w14:textId="77777777" w:rsidR="00C152F7" w:rsidRDefault="00C152F7" w:rsidP="00E95312">
      <w:pPr>
        <w:spacing w:before="0" w:after="0" w:line="240" w:lineRule="auto"/>
      </w:pPr>
      <w:r>
        <w:separator/>
      </w:r>
    </w:p>
  </w:endnote>
  <w:endnote w:type="continuationSeparator" w:id="0">
    <w:p w14:paraId="7668C1AF" w14:textId="77777777" w:rsidR="00C152F7" w:rsidRDefault="00C152F7" w:rsidP="00E953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swiss"/>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6F6DE" w14:textId="77777777" w:rsidR="00B46D3C" w:rsidRDefault="00B46D3C" w:rsidP="00B46D3C"/>
  <w:p w14:paraId="4F895659" w14:textId="519F8908" w:rsidR="00B46D3C" w:rsidRPr="00B46D3C" w:rsidRDefault="00B46D3C" w:rsidP="00B46D3C">
    <w:pPr>
      <w:rPr>
        <w:b/>
        <w:bCs/>
        <w:color w:val="28296C" w:themeColor="accent1" w:themeShade="BF"/>
        <w:sz w:val="16"/>
      </w:rPr>
    </w:pPr>
    <w:r w:rsidRPr="00B46D3C">
      <w:rPr>
        <w:b/>
        <w:bCs/>
        <w:noProof/>
        <w:color w:val="28296C" w:themeColor="accent1" w:themeShade="BF"/>
        <w:sz w:val="16"/>
        <w:lang w:eastAsia="en-AU"/>
      </w:rPr>
      <w:drawing>
        <wp:anchor distT="0" distB="0" distL="114300" distR="114300" simplePos="0" relativeHeight="251661312" behindDoc="1" locked="0" layoutInCell="1" allowOverlap="1" wp14:anchorId="6E4B9FF1" wp14:editId="3AA27D01">
          <wp:simplePos x="0" y="0"/>
          <wp:positionH relativeFrom="column">
            <wp:posOffset>4537710</wp:posOffset>
          </wp:positionH>
          <wp:positionV relativeFrom="paragraph">
            <wp:posOffset>51435</wp:posOffset>
          </wp:positionV>
          <wp:extent cx="1857375" cy="314325"/>
          <wp:effectExtent l="0" t="0" r="9525" b="9525"/>
          <wp:wrapTight wrapText="bothSides">
            <wp:wrapPolygon edited="0">
              <wp:start x="0" y="0"/>
              <wp:lineTo x="0" y="20945"/>
              <wp:lineTo x="21489" y="20945"/>
              <wp:lineTo x="21489" y="0"/>
              <wp:lineTo x="0" y="0"/>
            </wp:wrapPolygon>
          </wp:wrapTight>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7375" cy="314325"/>
                  </a:xfrm>
                  <a:prstGeom prst="rect">
                    <a:avLst/>
                  </a:prstGeom>
                </pic:spPr>
              </pic:pic>
            </a:graphicData>
          </a:graphic>
        </wp:anchor>
      </w:drawing>
    </w:r>
    <w:r w:rsidRPr="00B46D3C">
      <w:rPr>
        <w:b/>
        <w:bCs/>
        <w:color w:val="28296C" w:themeColor="accent1" w:themeShade="BF"/>
        <w:sz w:val="16"/>
      </w:rPr>
      <w:t>© 20</w:t>
    </w:r>
    <w:r w:rsidR="00E73726">
      <w:rPr>
        <w:b/>
        <w:bCs/>
        <w:color w:val="28296C" w:themeColor="accent1" w:themeShade="BF"/>
        <w:sz w:val="16"/>
      </w:rPr>
      <w:t>23</w:t>
    </w:r>
    <w:r w:rsidRPr="00B46D3C">
      <w:rPr>
        <w:b/>
        <w:bCs/>
        <w:color w:val="28296C" w:themeColor="accent1" w:themeShade="BF"/>
        <w:sz w:val="16"/>
      </w:rPr>
      <w:t xml:space="preserve"> Education Services Australia Ltd, unless otherwise indicated. This material may be used, reproduced, published and modified for non-commercial educational purposes.</w:t>
    </w:r>
  </w:p>
  <w:p w14:paraId="62C27AE8" w14:textId="77777777" w:rsidR="00282542" w:rsidRPr="00B46D3C" w:rsidRDefault="00282542" w:rsidP="00B46D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2F959" w14:textId="34059DE8" w:rsidR="009E2BCA" w:rsidRPr="00B46D3C" w:rsidRDefault="00247B4B" w:rsidP="00247B4B">
    <w:pPr>
      <w:rPr>
        <w:b/>
        <w:bCs/>
        <w:color w:val="28296C" w:themeColor="accent1" w:themeShade="BF"/>
        <w:sz w:val="16"/>
      </w:rPr>
    </w:pPr>
    <w:r w:rsidRPr="00B46D3C">
      <w:rPr>
        <w:b/>
        <w:bCs/>
        <w:noProof/>
        <w:color w:val="28296C" w:themeColor="accent1" w:themeShade="BF"/>
        <w:sz w:val="16"/>
        <w:lang w:eastAsia="en-AU"/>
      </w:rPr>
      <w:drawing>
        <wp:anchor distT="0" distB="0" distL="114300" distR="114300" simplePos="0" relativeHeight="251659264" behindDoc="1" locked="0" layoutInCell="1" allowOverlap="1" wp14:anchorId="48E02D89" wp14:editId="06A2689B">
          <wp:simplePos x="0" y="0"/>
          <wp:positionH relativeFrom="column">
            <wp:posOffset>4537710</wp:posOffset>
          </wp:positionH>
          <wp:positionV relativeFrom="paragraph">
            <wp:posOffset>51435</wp:posOffset>
          </wp:positionV>
          <wp:extent cx="1857375" cy="314325"/>
          <wp:effectExtent l="0" t="0" r="9525" b="9525"/>
          <wp:wrapTight wrapText="bothSides">
            <wp:wrapPolygon edited="0">
              <wp:start x="0" y="0"/>
              <wp:lineTo x="0" y="20945"/>
              <wp:lineTo x="21489" y="20945"/>
              <wp:lineTo x="21489" y="0"/>
              <wp:lineTo x="0" y="0"/>
            </wp:wrapPolygon>
          </wp:wrapTight>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7375" cy="314325"/>
                  </a:xfrm>
                  <a:prstGeom prst="rect">
                    <a:avLst/>
                  </a:prstGeom>
                </pic:spPr>
              </pic:pic>
            </a:graphicData>
          </a:graphic>
        </wp:anchor>
      </w:drawing>
    </w:r>
    <w:r w:rsidR="00EF7939" w:rsidRPr="00B46D3C">
      <w:rPr>
        <w:b/>
        <w:bCs/>
        <w:color w:val="28296C" w:themeColor="accent1" w:themeShade="BF"/>
        <w:sz w:val="16"/>
      </w:rPr>
      <w:t>© 20</w:t>
    </w:r>
    <w:r w:rsidR="00E73726">
      <w:rPr>
        <w:b/>
        <w:bCs/>
        <w:color w:val="28296C" w:themeColor="accent1" w:themeShade="BF"/>
        <w:sz w:val="16"/>
      </w:rPr>
      <w:t>23</w:t>
    </w:r>
    <w:r w:rsidR="00EF7939" w:rsidRPr="00B46D3C">
      <w:rPr>
        <w:b/>
        <w:bCs/>
        <w:color w:val="28296C" w:themeColor="accent1" w:themeShade="BF"/>
        <w:sz w:val="16"/>
      </w:rPr>
      <w:t xml:space="preserve"> Education Services Australia Ltd, unless otherwise indicated. This material may be used, reproduced, published and modified for non-commercial educational purposes.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4A47B" w14:textId="77777777" w:rsidR="00C152F7" w:rsidRDefault="00C152F7" w:rsidP="00E95312">
      <w:pPr>
        <w:spacing w:before="0" w:after="0" w:line="240" w:lineRule="auto"/>
      </w:pPr>
      <w:r>
        <w:separator/>
      </w:r>
    </w:p>
  </w:footnote>
  <w:footnote w:type="continuationSeparator" w:id="0">
    <w:p w14:paraId="10CCD290" w14:textId="77777777" w:rsidR="00C152F7" w:rsidRDefault="00C152F7" w:rsidP="00E9531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9DAD6" w14:textId="77777777" w:rsidR="00EF7939" w:rsidRDefault="00EF7939" w:rsidP="00EF7939">
    <w:pPr>
      <w:pStyle w:val="Header"/>
      <w:jc w:val="right"/>
    </w:pPr>
    <w:r>
      <w:rPr>
        <w:noProof/>
        <w:lang w:eastAsia="en-AU"/>
      </w:rPr>
      <w:drawing>
        <wp:inline distT="0" distB="0" distL="0" distR="0" wp14:anchorId="5152090E" wp14:editId="4D86777B">
          <wp:extent cx="2235203" cy="838200"/>
          <wp:effectExtent l="0" t="0" r="0" b="0"/>
          <wp:docPr id="31" name="Picture 31" descr="The GiST Girls in STEM Tool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The GiST Girls in STEM Toolkit"/>
                  <pic:cNvPicPr/>
                </pic:nvPicPr>
                <pic:blipFill>
                  <a:blip r:embed="rId1">
                    <a:extLst>
                      <a:ext uri="{28A0092B-C50C-407E-A947-70E740481C1C}">
                        <a14:useLocalDpi xmlns:a14="http://schemas.microsoft.com/office/drawing/2010/main" val="0"/>
                      </a:ext>
                    </a:extLst>
                  </a:blip>
                  <a:stretch>
                    <a:fillRect/>
                  </a:stretch>
                </pic:blipFill>
                <pic:spPr>
                  <a:xfrm>
                    <a:off x="0" y="0"/>
                    <a:ext cx="2249647" cy="8436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54AF"/>
    <w:multiLevelType w:val="hybridMultilevel"/>
    <w:tmpl w:val="B8587D8A"/>
    <w:lvl w:ilvl="0" w:tplc="AF1435C0">
      <w:start w:val="1"/>
      <w:numFmt w:val="bullet"/>
      <w:lvlText w:val=""/>
      <w:lvlJc w:val="left"/>
      <w:pPr>
        <w:ind w:left="720" w:hanging="360"/>
      </w:pPr>
      <w:rPr>
        <w:rFonts w:ascii="Symbol" w:hAnsi="Symbol" w:hint="default"/>
        <w:b/>
        <w:bCs/>
        <w:color w:val="363791"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745BC7"/>
    <w:multiLevelType w:val="multilevel"/>
    <w:tmpl w:val="5004F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36CD4"/>
    <w:multiLevelType w:val="multilevel"/>
    <w:tmpl w:val="5D2E224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12D6414B"/>
    <w:multiLevelType w:val="hybridMultilevel"/>
    <w:tmpl w:val="8D2AF35A"/>
    <w:lvl w:ilvl="0" w:tplc="0C09000F">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 w15:restartNumberingAfterBreak="0">
    <w:nsid w:val="26B94BED"/>
    <w:multiLevelType w:val="hybridMultilevel"/>
    <w:tmpl w:val="742C43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D763AC2"/>
    <w:multiLevelType w:val="multilevel"/>
    <w:tmpl w:val="F9C233A0"/>
    <w:styleLink w:val="ListBullets"/>
    <w:lvl w:ilvl="0">
      <w:start w:val="1"/>
      <w:numFmt w:val="bullet"/>
      <w:pStyle w:val="ListBullet"/>
      <w:lvlText w:val=""/>
      <w:lvlJc w:val="left"/>
      <w:pPr>
        <w:ind w:left="340" w:hanging="340"/>
      </w:pPr>
      <w:rPr>
        <w:rFonts w:ascii="Symbol" w:hAnsi="Symbol" w:hint="default"/>
      </w:rPr>
    </w:lvl>
    <w:lvl w:ilvl="1">
      <w:start w:val="1"/>
      <w:numFmt w:val="bullet"/>
      <w:pStyle w:val="ListBullet2"/>
      <w:lvlText w:val="›"/>
      <w:lvlJc w:val="left"/>
      <w:pPr>
        <w:ind w:left="680" w:hanging="340"/>
      </w:pPr>
      <w:rPr>
        <w:rFonts w:ascii="Arial" w:hAnsi="Arial" w:cs="Courier New" w:hint="default"/>
      </w:rPr>
    </w:lvl>
    <w:lvl w:ilvl="2">
      <w:start w:val="1"/>
      <w:numFmt w:val="bullet"/>
      <w:pStyle w:val="ListBullet3"/>
      <w:lvlText w:val="–"/>
      <w:lvlJc w:val="left"/>
      <w:pPr>
        <w:ind w:left="1021" w:hanging="341"/>
      </w:pPr>
      <w:rPr>
        <w:rFonts w:hint="default"/>
      </w:rPr>
    </w:lvl>
    <w:lvl w:ilvl="3">
      <w:start w:val="1"/>
      <w:numFmt w:val="bullet"/>
      <w:pStyle w:val="ListBullet4"/>
      <w:lvlText w:val="–"/>
      <w:lvlJc w:val="left"/>
      <w:pPr>
        <w:ind w:left="1361" w:hanging="340"/>
      </w:pPr>
      <w:rPr>
        <w:rFonts w:hint="default"/>
      </w:rPr>
    </w:lvl>
    <w:lvl w:ilvl="4">
      <w:start w:val="1"/>
      <w:numFmt w:val="bullet"/>
      <w:pStyle w:val="ListBullet5"/>
      <w:lvlText w:val="–"/>
      <w:lvlJc w:val="left"/>
      <w:pPr>
        <w:ind w:left="1701" w:hanging="340"/>
      </w:pPr>
      <w:rPr>
        <w:rFonts w:ascii="Symbol" w:hAnsi="Symbol" w:hint="default"/>
      </w:rPr>
    </w:lvl>
    <w:lvl w:ilvl="5">
      <w:start w:val="1"/>
      <w:numFmt w:val="none"/>
      <w:lvlText w:val=""/>
      <w:lvlJc w:val="left"/>
      <w:pPr>
        <w:ind w:left="2041" w:hanging="340"/>
      </w:pPr>
      <w:rPr>
        <w:rFonts w:hint="default"/>
      </w:rPr>
    </w:lvl>
    <w:lvl w:ilvl="6">
      <w:start w:val="1"/>
      <w:numFmt w:val="none"/>
      <w:lvlText w:val=""/>
      <w:lvlJc w:val="left"/>
      <w:pPr>
        <w:ind w:left="2381" w:hanging="340"/>
      </w:pPr>
      <w:rPr>
        <w:rFonts w:hint="default"/>
      </w:rPr>
    </w:lvl>
    <w:lvl w:ilvl="7">
      <w:start w:val="1"/>
      <w:numFmt w:val="none"/>
      <w:lvlText w:val=""/>
      <w:lvlJc w:val="left"/>
      <w:pPr>
        <w:ind w:left="2722" w:hanging="341"/>
      </w:pPr>
      <w:rPr>
        <w:rFonts w:hint="default"/>
      </w:rPr>
    </w:lvl>
    <w:lvl w:ilvl="8">
      <w:start w:val="1"/>
      <w:numFmt w:val="none"/>
      <w:lvlText w:val=""/>
      <w:lvlJc w:val="left"/>
      <w:pPr>
        <w:ind w:left="3062" w:hanging="340"/>
      </w:pPr>
      <w:rPr>
        <w:rFonts w:hint="default"/>
      </w:rPr>
    </w:lvl>
  </w:abstractNum>
  <w:abstractNum w:abstractNumId="6" w15:restartNumberingAfterBreak="0">
    <w:nsid w:val="2ED25B2B"/>
    <w:multiLevelType w:val="hybridMultilevel"/>
    <w:tmpl w:val="9C2E325A"/>
    <w:styleLink w:val="Bullet"/>
    <w:lvl w:ilvl="0" w:tplc="219E2C62">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0726808E">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5C72FDE2">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87E01BA0">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33165222">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3A0C29B4">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4C804378">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B4AA66B2">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2836069A">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7" w15:restartNumberingAfterBreak="0">
    <w:nsid w:val="346255AA"/>
    <w:multiLevelType w:val="multilevel"/>
    <w:tmpl w:val="BE901A26"/>
    <w:styleLink w:val="NumberedHeadings"/>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8" w15:restartNumberingAfterBreak="0">
    <w:nsid w:val="3A9226A0"/>
    <w:multiLevelType w:val="hybridMultilevel"/>
    <w:tmpl w:val="0F8839B0"/>
    <w:lvl w:ilvl="0" w:tplc="0C090001">
      <w:start w:val="1"/>
      <w:numFmt w:val="bullet"/>
      <w:lvlText w:val=""/>
      <w:lvlJc w:val="left"/>
      <w:pPr>
        <w:ind w:left="1636" w:hanging="360"/>
      </w:pPr>
      <w:rPr>
        <w:rFonts w:ascii="Symbol" w:hAnsi="Symbol"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9" w15:restartNumberingAfterBreak="0">
    <w:nsid w:val="3EEA4AE4"/>
    <w:multiLevelType w:val="multilevel"/>
    <w:tmpl w:val="A41A1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AE12BE"/>
    <w:multiLevelType w:val="hybridMultilevel"/>
    <w:tmpl w:val="C88674C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10324A7"/>
    <w:multiLevelType w:val="hybridMultilevel"/>
    <w:tmpl w:val="95B6EA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69B307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6E2C20"/>
    <w:multiLevelType w:val="multilevel"/>
    <w:tmpl w:val="272E7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AB10F6"/>
    <w:multiLevelType w:val="hybridMultilevel"/>
    <w:tmpl w:val="EA2066F2"/>
    <w:lvl w:ilvl="0" w:tplc="D742C054">
      <w:start w:val="1"/>
      <w:numFmt w:val="bullet"/>
      <w:lvlText w:val=""/>
      <w:lvlJc w:val="left"/>
      <w:pPr>
        <w:ind w:left="785" w:hanging="360"/>
      </w:pPr>
      <w:rPr>
        <w:rFonts w:ascii="Symbol" w:hAnsi="Symbol" w:hint="default"/>
        <w:b/>
        <w:bCs/>
        <w:color w:val="363791" w:themeColor="accent1"/>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5" w15:restartNumberingAfterBreak="0">
    <w:nsid w:val="6E5E5138"/>
    <w:multiLevelType w:val="hybridMultilevel"/>
    <w:tmpl w:val="A1664F4A"/>
    <w:lvl w:ilvl="0" w:tplc="0C09000F">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6" w15:restartNumberingAfterBreak="0">
    <w:nsid w:val="6EB318B6"/>
    <w:multiLevelType w:val="multilevel"/>
    <w:tmpl w:val="5C3A8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674DEF"/>
    <w:multiLevelType w:val="multilevel"/>
    <w:tmpl w:val="1B48D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0781199">
    <w:abstractNumId w:val="12"/>
  </w:num>
  <w:num w:numId="2" w16cid:durableId="703333904">
    <w:abstractNumId w:val="5"/>
  </w:num>
  <w:num w:numId="3" w16cid:durableId="425926621">
    <w:abstractNumId w:val="7"/>
  </w:num>
  <w:num w:numId="4" w16cid:durableId="1316059963">
    <w:abstractNumId w:val="2"/>
  </w:num>
  <w:num w:numId="5" w16cid:durableId="1439980920">
    <w:abstractNumId w:val="4"/>
  </w:num>
  <w:num w:numId="6" w16cid:durableId="29843082">
    <w:abstractNumId w:val="11"/>
  </w:num>
  <w:num w:numId="7" w16cid:durableId="1218904972">
    <w:abstractNumId w:val="10"/>
  </w:num>
  <w:num w:numId="8" w16cid:durableId="1779565405">
    <w:abstractNumId w:val="15"/>
  </w:num>
  <w:num w:numId="9" w16cid:durableId="85813881">
    <w:abstractNumId w:val="6"/>
  </w:num>
  <w:num w:numId="10" w16cid:durableId="358287369">
    <w:abstractNumId w:val="8"/>
  </w:num>
  <w:num w:numId="11" w16cid:durableId="1201749388">
    <w:abstractNumId w:val="3"/>
  </w:num>
  <w:num w:numId="12" w16cid:durableId="84424291">
    <w:abstractNumId w:val="9"/>
  </w:num>
  <w:num w:numId="13" w16cid:durableId="386077783">
    <w:abstractNumId w:val="13"/>
  </w:num>
  <w:num w:numId="14" w16cid:durableId="1761563996">
    <w:abstractNumId w:val="1"/>
  </w:num>
  <w:num w:numId="15" w16cid:durableId="871917121">
    <w:abstractNumId w:val="17"/>
  </w:num>
  <w:num w:numId="16" w16cid:durableId="1637564326">
    <w:abstractNumId w:val="14"/>
  </w:num>
  <w:num w:numId="17" w16cid:durableId="1628269702">
    <w:abstractNumId w:val="16"/>
  </w:num>
  <w:num w:numId="18" w16cid:durableId="189034230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20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19C"/>
    <w:rsid w:val="0000427C"/>
    <w:rsid w:val="00006147"/>
    <w:rsid w:val="00007763"/>
    <w:rsid w:val="00025A26"/>
    <w:rsid w:val="00052063"/>
    <w:rsid w:val="000657FB"/>
    <w:rsid w:val="00085E9E"/>
    <w:rsid w:val="00093D42"/>
    <w:rsid w:val="000D42DD"/>
    <w:rsid w:val="000E11ED"/>
    <w:rsid w:val="000E4701"/>
    <w:rsid w:val="000F525B"/>
    <w:rsid w:val="000F78AD"/>
    <w:rsid w:val="0010108B"/>
    <w:rsid w:val="0011279A"/>
    <w:rsid w:val="00124D71"/>
    <w:rsid w:val="00141CD6"/>
    <w:rsid w:val="00145020"/>
    <w:rsid w:val="00152AE8"/>
    <w:rsid w:val="00156814"/>
    <w:rsid w:val="00157242"/>
    <w:rsid w:val="00177866"/>
    <w:rsid w:val="001B75FD"/>
    <w:rsid w:val="001F676F"/>
    <w:rsid w:val="002322B2"/>
    <w:rsid w:val="00241B24"/>
    <w:rsid w:val="00242AA4"/>
    <w:rsid w:val="00247B4B"/>
    <w:rsid w:val="00266ED1"/>
    <w:rsid w:val="0028039E"/>
    <w:rsid w:val="00282542"/>
    <w:rsid w:val="002B3C0B"/>
    <w:rsid w:val="002B6F05"/>
    <w:rsid w:val="002B7D27"/>
    <w:rsid w:val="002D2C96"/>
    <w:rsid w:val="0032414D"/>
    <w:rsid w:val="003317FA"/>
    <w:rsid w:val="00342E69"/>
    <w:rsid w:val="00345C57"/>
    <w:rsid w:val="003625C8"/>
    <w:rsid w:val="003639F8"/>
    <w:rsid w:val="00371429"/>
    <w:rsid w:val="00380C7B"/>
    <w:rsid w:val="0038120E"/>
    <w:rsid w:val="00392F53"/>
    <w:rsid w:val="003E0821"/>
    <w:rsid w:val="00411699"/>
    <w:rsid w:val="00415B8E"/>
    <w:rsid w:val="00451851"/>
    <w:rsid w:val="004916B8"/>
    <w:rsid w:val="00497B26"/>
    <w:rsid w:val="004A2362"/>
    <w:rsid w:val="004A2395"/>
    <w:rsid w:val="004A693B"/>
    <w:rsid w:val="004B0547"/>
    <w:rsid w:val="004B65CC"/>
    <w:rsid w:val="005131B2"/>
    <w:rsid w:val="00515427"/>
    <w:rsid w:val="00541FA8"/>
    <w:rsid w:val="00547497"/>
    <w:rsid w:val="00557266"/>
    <w:rsid w:val="005615F0"/>
    <w:rsid w:val="00571124"/>
    <w:rsid w:val="00575E43"/>
    <w:rsid w:val="0059654D"/>
    <w:rsid w:val="005A2DFA"/>
    <w:rsid w:val="005F7FEE"/>
    <w:rsid w:val="0062524A"/>
    <w:rsid w:val="006608AF"/>
    <w:rsid w:val="00674607"/>
    <w:rsid w:val="00685286"/>
    <w:rsid w:val="006873FB"/>
    <w:rsid w:val="006945A5"/>
    <w:rsid w:val="006A4F05"/>
    <w:rsid w:val="006D0506"/>
    <w:rsid w:val="006D68F6"/>
    <w:rsid w:val="00702E18"/>
    <w:rsid w:val="00722E23"/>
    <w:rsid w:val="00723D86"/>
    <w:rsid w:val="00726C50"/>
    <w:rsid w:val="00754427"/>
    <w:rsid w:val="00762A59"/>
    <w:rsid w:val="00777CC1"/>
    <w:rsid w:val="0078357E"/>
    <w:rsid w:val="007A00DB"/>
    <w:rsid w:val="007A08BB"/>
    <w:rsid w:val="007B2604"/>
    <w:rsid w:val="007C600E"/>
    <w:rsid w:val="007F38D4"/>
    <w:rsid w:val="007F73DA"/>
    <w:rsid w:val="00800CFD"/>
    <w:rsid w:val="00823C44"/>
    <w:rsid w:val="00827933"/>
    <w:rsid w:val="00847958"/>
    <w:rsid w:val="008548AF"/>
    <w:rsid w:val="00862205"/>
    <w:rsid w:val="008732F6"/>
    <w:rsid w:val="00886FE1"/>
    <w:rsid w:val="00896D93"/>
    <w:rsid w:val="008A256F"/>
    <w:rsid w:val="008A3EEB"/>
    <w:rsid w:val="008A4256"/>
    <w:rsid w:val="008A7F69"/>
    <w:rsid w:val="008B55D8"/>
    <w:rsid w:val="008C039E"/>
    <w:rsid w:val="008D0371"/>
    <w:rsid w:val="00927FF0"/>
    <w:rsid w:val="00940479"/>
    <w:rsid w:val="00984505"/>
    <w:rsid w:val="009910F1"/>
    <w:rsid w:val="009926DD"/>
    <w:rsid w:val="009927E1"/>
    <w:rsid w:val="00997C9C"/>
    <w:rsid w:val="009A40EC"/>
    <w:rsid w:val="009B08C5"/>
    <w:rsid w:val="009D1307"/>
    <w:rsid w:val="009D5422"/>
    <w:rsid w:val="009E2BCA"/>
    <w:rsid w:val="00A13468"/>
    <w:rsid w:val="00A2520C"/>
    <w:rsid w:val="00A278AD"/>
    <w:rsid w:val="00A36B93"/>
    <w:rsid w:val="00A37D5D"/>
    <w:rsid w:val="00A430E8"/>
    <w:rsid w:val="00A62197"/>
    <w:rsid w:val="00A64B2C"/>
    <w:rsid w:val="00A7114B"/>
    <w:rsid w:val="00A71A4B"/>
    <w:rsid w:val="00A75F33"/>
    <w:rsid w:val="00A849C4"/>
    <w:rsid w:val="00AA3683"/>
    <w:rsid w:val="00AB6B53"/>
    <w:rsid w:val="00AC6733"/>
    <w:rsid w:val="00AD545E"/>
    <w:rsid w:val="00AE4E78"/>
    <w:rsid w:val="00B14A58"/>
    <w:rsid w:val="00B23730"/>
    <w:rsid w:val="00B42381"/>
    <w:rsid w:val="00B46D3C"/>
    <w:rsid w:val="00B5011F"/>
    <w:rsid w:val="00B90C78"/>
    <w:rsid w:val="00BA55A5"/>
    <w:rsid w:val="00BA7F54"/>
    <w:rsid w:val="00BB04D5"/>
    <w:rsid w:val="00BE3DB2"/>
    <w:rsid w:val="00BE469D"/>
    <w:rsid w:val="00BF0161"/>
    <w:rsid w:val="00C10699"/>
    <w:rsid w:val="00C152F7"/>
    <w:rsid w:val="00C21383"/>
    <w:rsid w:val="00C34428"/>
    <w:rsid w:val="00C418BD"/>
    <w:rsid w:val="00C45C4D"/>
    <w:rsid w:val="00C81A14"/>
    <w:rsid w:val="00C8302F"/>
    <w:rsid w:val="00C85398"/>
    <w:rsid w:val="00C9322C"/>
    <w:rsid w:val="00C95F9A"/>
    <w:rsid w:val="00CA001A"/>
    <w:rsid w:val="00CC3220"/>
    <w:rsid w:val="00D0318A"/>
    <w:rsid w:val="00D25231"/>
    <w:rsid w:val="00D26740"/>
    <w:rsid w:val="00D35578"/>
    <w:rsid w:val="00D36BC6"/>
    <w:rsid w:val="00D41E32"/>
    <w:rsid w:val="00D60363"/>
    <w:rsid w:val="00D60501"/>
    <w:rsid w:val="00D85D38"/>
    <w:rsid w:val="00DB2935"/>
    <w:rsid w:val="00DB7483"/>
    <w:rsid w:val="00DC23FB"/>
    <w:rsid w:val="00DD5176"/>
    <w:rsid w:val="00DE5865"/>
    <w:rsid w:val="00DF59DE"/>
    <w:rsid w:val="00E026FD"/>
    <w:rsid w:val="00E3306E"/>
    <w:rsid w:val="00E63C1D"/>
    <w:rsid w:val="00E73726"/>
    <w:rsid w:val="00E95312"/>
    <w:rsid w:val="00EA290A"/>
    <w:rsid w:val="00EA719C"/>
    <w:rsid w:val="00EB50C3"/>
    <w:rsid w:val="00EF7939"/>
    <w:rsid w:val="00F41AA3"/>
    <w:rsid w:val="00F50782"/>
    <w:rsid w:val="00F5274E"/>
    <w:rsid w:val="00F97007"/>
    <w:rsid w:val="00FB0BA3"/>
    <w:rsid w:val="00FC3F5A"/>
    <w:rsid w:val="00FC4433"/>
    <w:rsid w:val="00FE5B7D"/>
    <w:rsid w:val="00FF0F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A95A6A"/>
  <w14:defaultImageDpi w14:val="32767"/>
  <w15:chartTrackingRefBased/>
  <w15:docId w15:val="{9D634668-A4BA-454B-A03B-AB26946E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37424A"/>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063"/>
    <w:pPr>
      <w:spacing w:before="120" w:after="120" w:line="288" w:lineRule="auto"/>
    </w:pPr>
    <w:rPr>
      <w:lang w:val="en-AU"/>
    </w:rPr>
  </w:style>
  <w:style w:type="paragraph" w:styleId="Heading1">
    <w:name w:val="heading 1"/>
    <w:basedOn w:val="Normal"/>
    <w:next w:val="Normal"/>
    <w:link w:val="Heading1Char"/>
    <w:uiPriority w:val="9"/>
    <w:qFormat/>
    <w:rsid w:val="008A256F"/>
    <w:pPr>
      <w:keepNext/>
      <w:keepLines/>
      <w:numPr>
        <w:numId w:val="3"/>
      </w:numPr>
      <w:spacing w:before="720" w:after="0"/>
      <w:ind w:left="720" w:hanging="720"/>
      <w:outlineLvl w:val="0"/>
    </w:pPr>
    <w:rPr>
      <w:rFonts w:asciiTheme="majorHAnsi" w:eastAsiaTheme="majorEastAsia" w:hAnsiTheme="majorHAnsi" w:cstheme="majorBidi"/>
      <w:color w:val="2E3254" w:themeColor="text2"/>
      <w:sz w:val="36"/>
      <w:szCs w:val="36"/>
    </w:rPr>
  </w:style>
  <w:style w:type="paragraph" w:styleId="Heading2">
    <w:name w:val="heading 2"/>
    <w:basedOn w:val="Normal"/>
    <w:next w:val="Normal"/>
    <w:link w:val="Heading2Char"/>
    <w:uiPriority w:val="9"/>
    <w:unhideWhenUsed/>
    <w:qFormat/>
    <w:rsid w:val="008A256F"/>
    <w:pPr>
      <w:keepNext/>
      <w:keepLines/>
      <w:numPr>
        <w:ilvl w:val="1"/>
        <w:numId w:val="3"/>
      </w:numPr>
      <w:spacing w:before="360" w:after="0"/>
      <w:ind w:left="720" w:hanging="720"/>
      <w:outlineLvl w:val="1"/>
    </w:pPr>
    <w:rPr>
      <w:rFonts w:asciiTheme="majorHAnsi" w:eastAsiaTheme="majorEastAsia" w:hAnsiTheme="majorHAnsi" w:cstheme="majorBidi"/>
      <w:color w:val="363791" w:themeColor="accent1"/>
      <w:sz w:val="28"/>
      <w:szCs w:val="28"/>
    </w:rPr>
  </w:style>
  <w:style w:type="paragraph" w:styleId="Heading3">
    <w:name w:val="heading 3"/>
    <w:basedOn w:val="Normal"/>
    <w:next w:val="Normal"/>
    <w:link w:val="Heading3Char"/>
    <w:uiPriority w:val="9"/>
    <w:unhideWhenUsed/>
    <w:qFormat/>
    <w:rsid w:val="008A256F"/>
    <w:pPr>
      <w:keepNext/>
      <w:keepLines/>
      <w:numPr>
        <w:ilvl w:val="2"/>
        <w:numId w:val="3"/>
      </w:numPr>
      <w:spacing w:before="360" w:after="0"/>
      <w:ind w:left="720" w:hanging="720"/>
      <w:outlineLvl w:val="2"/>
    </w:pPr>
    <w:rPr>
      <w:rFonts w:asciiTheme="majorHAnsi" w:eastAsiaTheme="majorEastAsia" w:hAnsiTheme="majorHAnsi" w:cstheme="majorBidi"/>
      <w:b/>
      <w:bCs/>
      <w:color w:val="FE2C7D" w:themeColor="accent5"/>
      <w:sz w:val="22"/>
      <w:szCs w:val="22"/>
    </w:rPr>
  </w:style>
  <w:style w:type="paragraph" w:styleId="Heading4">
    <w:name w:val="heading 4"/>
    <w:basedOn w:val="Normal"/>
    <w:next w:val="Normal"/>
    <w:link w:val="Heading4Char"/>
    <w:uiPriority w:val="9"/>
    <w:unhideWhenUsed/>
    <w:qFormat/>
    <w:rsid w:val="009D1307"/>
    <w:pPr>
      <w:keepNext/>
      <w:keepLines/>
      <w:numPr>
        <w:ilvl w:val="3"/>
        <w:numId w:val="3"/>
      </w:numPr>
      <w:spacing w:before="240" w:after="0"/>
      <w:outlineLvl w:val="3"/>
    </w:pPr>
    <w:rPr>
      <w:rFonts w:asciiTheme="majorHAnsi" w:eastAsiaTheme="majorEastAsia" w:hAnsiTheme="majorHAnsi" w:cstheme="majorBidi"/>
      <w:color w:val="363791" w:themeColor="accent1"/>
      <w:sz w:val="21"/>
      <w:szCs w:val="28"/>
    </w:rPr>
  </w:style>
  <w:style w:type="paragraph" w:styleId="Heading5">
    <w:name w:val="heading 5"/>
    <w:basedOn w:val="Normal"/>
    <w:next w:val="Normal"/>
    <w:link w:val="Heading5Char"/>
    <w:uiPriority w:val="9"/>
    <w:unhideWhenUsed/>
    <w:qFormat/>
    <w:rsid w:val="00547497"/>
    <w:pPr>
      <w:keepNext/>
      <w:keepLines/>
      <w:numPr>
        <w:ilvl w:val="4"/>
        <w:numId w:val="3"/>
      </w:numPr>
      <w:spacing w:after="0"/>
      <w:outlineLvl w:val="4"/>
    </w:pPr>
    <w:rPr>
      <w:rFonts w:asciiTheme="majorHAnsi" w:eastAsiaTheme="majorEastAsia" w:hAnsiTheme="majorHAnsi" w:cstheme="majorBidi"/>
      <w:color w:val="FE5C17" w:themeColor="text1"/>
    </w:rPr>
  </w:style>
  <w:style w:type="paragraph" w:styleId="Heading6">
    <w:name w:val="heading 6"/>
    <w:basedOn w:val="Normal"/>
    <w:next w:val="Normal"/>
    <w:link w:val="Heading6Char"/>
    <w:uiPriority w:val="9"/>
    <w:unhideWhenUsed/>
    <w:rsid w:val="009D1307"/>
    <w:pPr>
      <w:keepNext/>
      <w:keepLines/>
      <w:numPr>
        <w:ilvl w:val="5"/>
        <w:numId w:val="3"/>
      </w:numPr>
      <w:spacing w:after="0"/>
      <w:outlineLvl w:val="5"/>
    </w:pPr>
    <w:rPr>
      <w:rFonts w:asciiTheme="majorHAnsi" w:eastAsiaTheme="majorEastAsia" w:hAnsiTheme="majorHAnsi" w:cstheme="majorBidi"/>
      <w:color w:val="FE2C7D" w:themeColor="accent5"/>
      <w:u w:val="single"/>
    </w:rPr>
  </w:style>
  <w:style w:type="paragraph" w:styleId="Heading7">
    <w:name w:val="heading 7"/>
    <w:basedOn w:val="Normal"/>
    <w:next w:val="Normal"/>
    <w:link w:val="Heading7Char"/>
    <w:uiPriority w:val="9"/>
    <w:unhideWhenUsed/>
    <w:rsid w:val="009D1307"/>
    <w:pPr>
      <w:keepNext/>
      <w:keepLines/>
      <w:numPr>
        <w:ilvl w:val="6"/>
        <w:numId w:val="3"/>
      </w:numPr>
      <w:spacing w:after="0"/>
      <w:outlineLvl w:val="6"/>
    </w:pPr>
    <w:rPr>
      <w:rFonts w:asciiTheme="majorHAnsi" w:eastAsiaTheme="majorEastAsia" w:hAnsiTheme="majorHAnsi" w:cstheme="majorBidi"/>
      <w:color w:val="FE5C17" w:themeColor="text1"/>
    </w:rPr>
  </w:style>
  <w:style w:type="paragraph" w:styleId="Heading8">
    <w:name w:val="heading 8"/>
    <w:basedOn w:val="Normal"/>
    <w:next w:val="Normal"/>
    <w:link w:val="Heading8Char"/>
    <w:uiPriority w:val="9"/>
    <w:unhideWhenUsed/>
    <w:rsid w:val="009D1307"/>
    <w:pPr>
      <w:keepNext/>
      <w:keepLines/>
      <w:numPr>
        <w:ilvl w:val="7"/>
        <w:numId w:val="3"/>
      </w:numPr>
      <w:spacing w:after="0"/>
      <w:outlineLvl w:val="7"/>
    </w:pPr>
    <w:rPr>
      <w:rFonts w:asciiTheme="majorHAnsi" w:eastAsiaTheme="majorEastAsia" w:hAnsiTheme="majorHAnsi" w:cstheme="majorBidi"/>
      <w:i/>
      <w:iCs/>
      <w:color w:val="FE5C17" w:themeColor="text1"/>
    </w:rPr>
  </w:style>
  <w:style w:type="paragraph" w:styleId="Heading9">
    <w:name w:val="heading 9"/>
    <w:basedOn w:val="Normal"/>
    <w:next w:val="Normal"/>
    <w:link w:val="Heading9Char"/>
    <w:uiPriority w:val="9"/>
    <w:unhideWhenUsed/>
    <w:rsid w:val="009D1307"/>
    <w:pPr>
      <w:keepNext/>
      <w:keepLines/>
      <w:numPr>
        <w:ilvl w:val="8"/>
        <w:numId w:val="3"/>
      </w:numPr>
      <w:spacing w:after="0"/>
      <w:outlineLvl w:val="8"/>
    </w:pPr>
    <w:rPr>
      <w:rFonts w:asciiTheme="majorHAnsi" w:eastAsiaTheme="majorEastAsia" w:hAnsiTheme="majorHAnsi" w:cstheme="majorBidi"/>
      <w:color w:val="FE9467"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D35578"/>
    <w:tblPr>
      <w:tblStyleRowBandSize w:val="1"/>
      <w:tblStyleColBandSize w:val="1"/>
      <w:tblBorders>
        <w:top w:val="single" w:sz="4" w:space="0" w:color="4DF8DC" w:themeColor="accent6" w:themeTint="99"/>
        <w:left w:val="single" w:sz="4" w:space="0" w:color="4DF8DC" w:themeColor="accent6" w:themeTint="99"/>
        <w:bottom w:val="single" w:sz="4" w:space="0" w:color="4DF8DC" w:themeColor="accent6" w:themeTint="99"/>
        <w:right w:val="single" w:sz="4" w:space="0" w:color="4DF8DC" w:themeColor="accent6" w:themeTint="99"/>
        <w:insideH w:val="single" w:sz="4" w:space="0" w:color="4DF8DC" w:themeColor="accent6" w:themeTint="99"/>
        <w:insideV w:val="single" w:sz="4" w:space="0" w:color="4DF8DC" w:themeColor="accent6" w:themeTint="99"/>
      </w:tblBorders>
    </w:tblPr>
    <w:tblStylePr w:type="firstRow">
      <w:rPr>
        <w:b/>
        <w:bCs/>
        <w:color w:val="363791" w:themeColor="accent1"/>
      </w:rPr>
      <w:tblPr/>
      <w:tcPr>
        <w:tcBorders>
          <w:top w:val="single" w:sz="4" w:space="0" w:color="auto"/>
          <w:left w:val="single" w:sz="4" w:space="0" w:color="auto"/>
          <w:bottom w:val="single" w:sz="4" w:space="0" w:color="auto"/>
          <w:right w:val="single" w:sz="4" w:space="0" w:color="auto"/>
          <w:insideH w:val="nil"/>
          <w:insideV w:val="nil"/>
        </w:tcBorders>
        <w:shd w:val="clear" w:color="auto" w:fill="07C4A5" w:themeFill="accent6"/>
      </w:tcPr>
    </w:tblStylePr>
    <w:tblStylePr w:type="lastRow">
      <w:rPr>
        <w:b/>
        <w:bCs/>
      </w:rPr>
      <w:tblPr/>
      <w:tcPr>
        <w:tcBorders>
          <w:top w:val="double" w:sz="4" w:space="0" w:color="07C4A5" w:themeColor="accent6"/>
        </w:tcBorders>
      </w:tcPr>
    </w:tblStylePr>
    <w:tblStylePr w:type="firstCol">
      <w:rPr>
        <w:b/>
        <w:bCs/>
      </w:rPr>
    </w:tblStylePr>
    <w:tblStylePr w:type="lastCol">
      <w:rPr>
        <w:b/>
        <w:bCs/>
      </w:rPr>
    </w:tblStylePr>
    <w:tblStylePr w:type="band1Vert">
      <w:tblPr/>
      <w:tcPr>
        <w:shd w:val="clear" w:color="auto" w:fill="C3FDF3" w:themeFill="accent6" w:themeFillTint="33"/>
      </w:tcPr>
    </w:tblStylePr>
    <w:tblStylePr w:type="band1Horz">
      <w:tblPr/>
      <w:tcPr>
        <w:shd w:val="clear" w:color="auto" w:fill="C3FDF3" w:themeFill="accent6" w:themeFillTint="33"/>
      </w:tcPr>
    </w:tblStylePr>
  </w:style>
  <w:style w:type="table" w:styleId="GridTable6Colorful-Accent1">
    <w:name w:val="Grid Table 6 Colorful Accent 1"/>
    <w:basedOn w:val="TableNormal"/>
    <w:uiPriority w:val="51"/>
    <w:rsid w:val="00E95312"/>
    <w:rPr>
      <w:color w:val="28296C" w:themeColor="accent1" w:themeShade="BF"/>
    </w:rPr>
    <w:tblPr>
      <w:tblStyleRowBandSize w:val="1"/>
      <w:tblStyleColBandSize w:val="1"/>
      <w:tblBorders>
        <w:top w:val="single" w:sz="4" w:space="0" w:color="7777CC" w:themeColor="accent1" w:themeTint="99"/>
        <w:left w:val="single" w:sz="4" w:space="0" w:color="7777CC" w:themeColor="accent1" w:themeTint="99"/>
        <w:bottom w:val="single" w:sz="4" w:space="0" w:color="7777CC" w:themeColor="accent1" w:themeTint="99"/>
        <w:right w:val="single" w:sz="4" w:space="0" w:color="7777CC" w:themeColor="accent1" w:themeTint="99"/>
        <w:insideH w:val="single" w:sz="4" w:space="0" w:color="7777CC" w:themeColor="accent1" w:themeTint="99"/>
        <w:insideV w:val="single" w:sz="4" w:space="0" w:color="7777CC" w:themeColor="accent1" w:themeTint="99"/>
      </w:tblBorders>
    </w:tblPr>
    <w:tblStylePr w:type="firstRow">
      <w:rPr>
        <w:b/>
        <w:bCs/>
      </w:rPr>
      <w:tblPr/>
      <w:tcPr>
        <w:tcBorders>
          <w:bottom w:val="single" w:sz="12" w:space="0" w:color="7777CC" w:themeColor="accent1" w:themeTint="99"/>
        </w:tcBorders>
      </w:tcPr>
    </w:tblStylePr>
    <w:tblStylePr w:type="lastRow">
      <w:rPr>
        <w:b/>
        <w:bCs/>
      </w:rPr>
      <w:tblPr/>
      <w:tcPr>
        <w:tcBorders>
          <w:top w:val="double" w:sz="4" w:space="0" w:color="7777CC" w:themeColor="accent1" w:themeTint="99"/>
        </w:tcBorders>
      </w:tcPr>
    </w:tblStylePr>
    <w:tblStylePr w:type="firstCol">
      <w:rPr>
        <w:b/>
        <w:bCs/>
      </w:rPr>
    </w:tblStylePr>
    <w:tblStylePr w:type="lastCol">
      <w:rPr>
        <w:b/>
        <w:bCs/>
      </w:rPr>
    </w:tblStylePr>
    <w:tblStylePr w:type="band1Vert">
      <w:tblPr/>
      <w:tcPr>
        <w:shd w:val="clear" w:color="auto" w:fill="D1D1EE" w:themeFill="accent1" w:themeFillTint="33"/>
      </w:tcPr>
    </w:tblStylePr>
    <w:tblStylePr w:type="band1Horz">
      <w:tblPr/>
      <w:tcPr>
        <w:shd w:val="clear" w:color="auto" w:fill="D1D1EE" w:themeFill="accent1" w:themeFillTint="33"/>
      </w:tcPr>
    </w:tblStylePr>
  </w:style>
  <w:style w:type="table" w:styleId="ListTable3-Accent6">
    <w:name w:val="List Table 3 Accent 6"/>
    <w:basedOn w:val="TableNormal"/>
    <w:uiPriority w:val="48"/>
    <w:rsid w:val="00E95312"/>
    <w:tblPr>
      <w:tblStyleRowBandSize w:val="1"/>
      <w:tblStyleColBandSize w:val="1"/>
      <w:tblBorders>
        <w:top w:val="single" w:sz="4" w:space="0" w:color="07C4A5" w:themeColor="accent6"/>
        <w:left w:val="single" w:sz="4" w:space="0" w:color="07C4A5" w:themeColor="accent6"/>
        <w:bottom w:val="single" w:sz="4" w:space="0" w:color="07C4A5" w:themeColor="accent6"/>
        <w:right w:val="single" w:sz="4" w:space="0" w:color="07C4A5" w:themeColor="accent6"/>
      </w:tblBorders>
    </w:tblPr>
    <w:tblStylePr w:type="firstRow">
      <w:rPr>
        <w:b/>
        <w:bCs/>
        <w:color w:val="FE9D73" w:themeColor="background1"/>
      </w:rPr>
      <w:tblPr/>
      <w:tcPr>
        <w:shd w:val="clear" w:color="auto" w:fill="07C4A5" w:themeFill="accent6"/>
      </w:tcPr>
    </w:tblStylePr>
    <w:tblStylePr w:type="lastRow">
      <w:rPr>
        <w:b/>
        <w:bCs/>
      </w:rPr>
      <w:tblPr/>
      <w:tcPr>
        <w:tcBorders>
          <w:top w:val="double" w:sz="4" w:space="0" w:color="07C4A5" w:themeColor="accent6"/>
        </w:tcBorders>
        <w:shd w:val="clear" w:color="auto" w:fill="FE9D73" w:themeFill="background1"/>
      </w:tcPr>
    </w:tblStylePr>
    <w:tblStylePr w:type="firstCol">
      <w:rPr>
        <w:b/>
        <w:bCs/>
      </w:rPr>
      <w:tblPr/>
      <w:tcPr>
        <w:tcBorders>
          <w:right w:val="nil"/>
        </w:tcBorders>
        <w:shd w:val="clear" w:color="auto" w:fill="FE9D73" w:themeFill="background1"/>
      </w:tcPr>
    </w:tblStylePr>
    <w:tblStylePr w:type="lastCol">
      <w:rPr>
        <w:b/>
        <w:bCs/>
      </w:rPr>
      <w:tblPr/>
      <w:tcPr>
        <w:tcBorders>
          <w:left w:val="nil"/>
        </w:tcBorders>
        <w:shd w:val="clear" w:color="auto" w:fill="FE9D73" w:themeFill="background1"/>
      </w:tcPr>
    </w:tblStylePr>
    <w:tblStylePr w:type="band1Vert">
      <w:tblPr/>
      <w:tcPr>
        <w:tcBorders>
          <w:left w:val="single" w:sz="4" w:space="0" w:color="07C4A5" w:themeColor="accent6"/>
          <w:right w:val="single" w:sz="4" w:space="0" w:color="07C4A5" w:themeColor="accent6"/>
        </w:tcBorders>
      </w:tcPr>
    </w:tblStylePr>
    <w:tblStylePr w:type="band1Horz">
      <w:tblPr/>
      <w:tcPr>
        <w:tcBorders>
          <w:top w:val="single" w:sz="4" w:space="0" w:color="07C4A5" w:themeColor="accent6"/>
          <w:bottom w:val="single" w:sz="4" w:space="0" w:color="07C4A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7C4A5" w:themeColor="accent6"/>
          <w:left w:val="nil"/>
        </w:tcBorders>
      </w:tcPr>
    </w:tblStylePr>
    <w:tblStylePr w:type="swCell">
      <w:tblPr/>
      <w:tcPr>
        <w:tcBorders>
          <w:top w:val="double" w:sz="4" w:space="0" w:color="07C4A5" w:themeColor="accent6"/>
          <w:right w:val="nil"/>
        </w:tcBorders>
      </w:tcPr>
    </w:tblStylePr>
  </w:style>
  <w:style w:type="table" w:styleId="GridTable5Dark-Accent5">
    <w:name w:val="Grid Table 5 Dark Accent 5"/>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FED4E4" w:themeFill="accent5"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FE2C7D" w:themeFill="accent5"/>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FE2C7D" w:themeFill="accent5"/>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FE2C7D" w:themeFill="accent5"/>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FE2C7D" w:themeFill="accent5"/>
      </w:tcPr>
    </w:tblStylePr>
    <w:tblStylePr w:type="band1Vert">
      <w:tblPr/>
      <w:tcPr>
        <w:shd w:val="clear" w:color="auto" w:fill="FEAACA" w:themeFill="accent5" w:themeFillTint="66"/>
      </w:tcPr>
    </w:tblStylePr>
    <w:tblStylePr w:type="band1Horz">
      <w:tblPr/>
      <w:tcPr>
        <w:shd w:val="clear" w:color="auto" w:fill="FEAACA" w:themeFill="accent5" w:themeFillTint="66"/>
      </w:tcPr>
    </w:tblStylePr>
  </w:style>
  <w:style w:type="table" w:styleId="GridTable5Dark-Accent4">
    <w:name w:val="Grid Table 5 Dark Accent 4"/>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D1D1EE" w:themeFill="accent4"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363791" w:themeFill="accent4"/>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363791" w:themeFill="accent4"/>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363791" w:themeFill="accent4"/>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363791" w:themeFill="accent4"/>
      </w:tcPr>
    </w:tblStylePr>
    <w:tblStylePr w:type="band1Vert">
      <w:tblPr/>
      <w:tcPr>
        <w:shd w:val="clear" w:color="auto" w:fill="A4A4DD" w:themeFill="accent4" w:themeFillTint="66"/>
      </w:tcPr>
    </w:tblStylePr>
    <w:tblStylePr w:type="band1Horz">
      <w:tblPr/>
      <w:tcPr>
        <w:shd w:val="clear" w:color="auto" w:fill="A4A4DD" w:themeFill="accent4" w:themeFillTint="66"/>
      </w:tcPr>
    </w:tblStylePr>
  </w:style>
  <w:style w:type="table" w:styleId="GridTable5Dark-Accent3">
    <w:name w:val="Grid Table 5 Dark Accent 3"/>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FEDED0" w:themeFill="accent3"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FE5C17" w:themeFill="accent3"/>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FE5C17" w:themeFill="accent3"/>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FE5C17" w:themeFill="accent3"/>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FE5C17" w:themeFill="accent3"/>
      </w:tcPr>
    </w:tblStylePr>
    <w:tblStylePr w:type="band1Vert">
      <w:tblPr/>
      <w:tcPr>
        <w:shd w:val="clear" w:color="auto" w:fill="FEBDA2" w:themeFill="accent3" w:themeFillTint="66"/>
      </w:tcPr>
    </w:tblStylePr>
    <w:tblStylePr w:type="band1Horz">
      <w:tblPr/>
      <w:tcPr>
        <w:shd w:val="clear" w:color="auto" w:fill="FEBDA2" w:themeFill="accent3" w:themeFillTint="66"/>
      </w:tcPr>
    </w:tblStylePr>
  </w:style>
  <w:style w:type="table" w:styleId="GridTable5Dark-Accent2">
    <w:name w:val="Grid Table 5 Dark Accent 2"/>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C1FCF3" w:themeFill="accent2"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07B99D" w:themeFill="accent2"/>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07B99D" w:themeFill="accent2"/>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07B99D" w:themeFill="accent2"/>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07B99D" w:themeFill="accent2"/>
      </w:tcPr>
    </w:tblStylePr>
    <w:tblStylePr w:type="band1Vert">
      <w:tblPr/>
      <w:tcPr>
        <w:shd w:val="clear" w:color="auto" w:fill="84FAE7" w:themeFill="accent2" w:themeFillTint="66"/>
      </w:tcPr>
    </w:tblStylePr>
    <w:tblStylePr w:type="band1Horz">
      <w:tblPr/>
      <w:tcPr>
        <w:shd w:val="clear" w:color="auto" w:fill="84FAE7" w:themeFill="accent2" w:themeFillTint="66"/>
      </w:tcPr>
    </w:tblStylePr>
  </w:style>
  <w:style w:type="table" w:styleId="GridTable5Dark-Accent1">
    <w:name w:val="Grid Table 5 Dark Accent 1"/>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D1D1EE" w:themeFill="accent1"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363791" w:themeFill="accent1"/>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363791" w:themeFill="accent1"/>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363791" w:themeFill="accent1"/>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363791" w:themeFill="accent1"/>
      </w:tcPr>
    </w:tblStylePr>
    <w:tblStylePr w:type="band1Vert">
      <w:tblPr/>
      <w:tcPr>
        <w:shd w:val="clear" w:color="auto" w:fill="A4A4DD" w:themeFill="accent1" w:themeFillTint="66"/>
      </w:tcPr>
    </w:tblStylePr>
    <w:tblStylePr w:type="band1Horz">
      <w:tblPr/>
      <w:tcPr>
        <w:shd w:val="clear" w:color="auto" w:fill="A4A4DD" w:themeFill="accent1" w:themeFillTint="66"/>
      </w:tcPr>
    </w:tblStylePr>
  </w:style>
  <w:style w:type="table" w:styleId="GridTable1Light-Accent5">
    <w:name w:val="Grid Table 1 Light Accent 5"/>
    <w:basedOn w:val="TableNormal"/>
    <w:uiPriority w:val="46"/>
    <w:rsid w:val="00E95312"/>
    <w:tblPr>
      <w:tblStyleRowBandSize w:val="1"/>
      <w:tblStyleColBandSize w:val="1"/>
      <w:tblBorders>
        <w:top w:val="single" w:sz="4" w:space="0" w:color="FEAACA" w:themeColor="accent5" w:themeTint="66"/>
        <w:left w:val="single" w:sz="4" w:space="0" w:color="FEAACA" w:themeColor="accent5" w:themeTint="66"/>
        <w:bottom w:val="single" w:sz="4" w:space="0" w:color="FEAACA" w:themeColor="accent5" w:themeTint="66"/>
        <w:right w:val="single" w:sz="4" w:space="0" w:color="FEAACA" w:themeColor="accent5" w:themeTint="66"/>
        <w:insideH w:val="single" w:sz="4" w:space="0" w:color="FEAACA" w:themeColor="accent5" w:themeTint="66"/>
        <w:insideV w:val="single" w:sz="4" w:space="0" w:color="FEAACA" w:themeColor="accent5" w:themeTint="66"/>
      </w:tblBorders>
    </w:tblPr>
    <w:tblStylePr w:type="firstRow">
      <w:rPr>
        <w:b/>
        <w:bCs/>
      </w:rPr>
      <w:tblPr/>
      <w:tcPr>
        <w:tcBorders>
          <w:bottom w:val="single" w:sz="12" w:space="0" w:color="FE80B0" w:themeColor="accent5" w:themeTint="99"/>
        </w:tcBorders>
      </w:tcPr>
    </w:tblStylePr>
    <w:tblStylePr w:type="lastRow">
      <w:rPr>
        <w:b/>
        <w:bCs/>
      </w:rPr>
      <w:tblPr/>
      <w:tcPr>
        <w:tcBorders>
          <w:top w:val="double" w:sz="2" w:space="0" w:color="FE80B0" w:themeColor="accent5"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E95312"/>
    <w:pPr>
      <w:tabs>
        <w:tab w:val="center" w:pos="4513"/>
        <w:tab w:val="right" w:pos="9026"/>
      </w:tabs>
    </w:pPr>
  </w:style>
  <w:style w:type="character" w:customStyle="1" w:styleId="HeaderChar">
    <w:name w:val="Header Char"/>
    <w:basedOn w:val="DefaultParagraphFont"/>
    <w:link w:val="Header"/>
    <w:uiPriority w:val="99"/>
    <w:rsid w:val="00E95312"/>
  </w:style>
  <w:style w:type="paragraph" w:styleId="Footer">
    <w:name w:val="footer"/>
    <w:basedOn w:val="Normal"/>
    <w:link w:val="FooterChar"/>
    <w:uiPriority w:val="99"/>
    <w:unhideWhenUsed/>
    <w:rsid w:val="00EB50C3"/>
    <w:pPr>
      <w:tabs>
        <w:tab w:val="center" w:pos="4513"/>
        <w:tab w:val="right" w:pos="9026"/>
      </w:tabs>
    </w:pPr>
    <w:rPr>
      <w:color w:val="FE9D73" w:themeColor="background1"/>
      <w:sz w:val="18"/>
    </w:rPr>
  </w:style>
  <w:style w:type="character" w:customStyle="1" w:styleId="FooterChar">
    <w:name w:val="Footer Char"/>
    <w:basedOn w:val="DefaultParagraphFont"/>
    <w:link w:val="Footer"/>
    <w:uiPriority w:val="99"/>
    <w:rsid w:val="00EB50C3"/>
    <w:rPr>
      <w:color w:val="FE9D73" w:themeColor="background1"/>
      <w:sz w:val="18"/>
    </w:rPr>
  </w:style>
  <w:style w:type="table" w:styleId="ListTable3-Accent1">
    <w:name w:val="List Table 3 Accent 1"/>
    <w:basedOn w:val="TableNormal"/>
    <w:uiPriority w:val="48"/>
    <w:rsid w:val="00E95312"/>
    <w:tblPr>
      <w:tblStyleRowBandSize w:val="1"/>
      <w:tblStyleColBandSize w:val="1"/>
      <w:tblBorders>
        <w:top w:val="single" w:sz="4" w:space="0" w:color="363791" w:themeColor="accent1"/>
        <w:left w:val="single" w:sz="4" w:space="0" w:color="363791" w:themeColor="accent1"/>
        <w:bottom w:val="single" w:sz="4" w:space="0" w:color="363791" w:themeColor="accent1"/>
        <w:right w:val="single" w:sz="4" w:space="0" w:color="363791" w:themeColor="accent1"/>
      </w:tblBorders>
    </w:tblPr>
    <w:tblStylePr w:type="firstRow">
      <w:rPr>
        <w:b/>
        <w:bCs/>
        <w:color w:val="FE9D73" w:themeColor="background1"/>
      </w:rPr>
      <w:tblPr/>
      <w:tcPr>
        <w:shd w:val="clear" w:color="auto" w:fill="363791" w:themeFill="accent1"/>
      </w:tcPr>
    </w:tblStylePr>
    <w:tblStylePr w:type="lastRow">
      <w:rPr>
        <w:b/>
        <w:bCs/>
      </w:rPr>
      <w:tblPr/>
      <w:tcPr>
        <w:tcBorders>
          <w:top w:val="double" w:sz="4" w:space="0" w:color="363791" w:themeColor="accent1"/>
        </w:tcBorders>
        <w:shd w:val="clear" w:color="auto" w:fill="FE9D73" w:themeFill="background1"/>
      </w:tcPr>
    </w:tblStylePr>
    <w:tblStylePr w:type="firstCol">
      <w:rPr>
        <w:b/>
        <w:bCs/>
      </w:rPr>
      <w:tblPr/>
      <w:tcPr>
        <w:tcBorders>
          <w:right w:val="nil"/>
        </w:tcBorders>
        <w:shd w:val="clear" w:color="auto" w:fill="FE9D73" w:themeFill="background1"/>
      </w:tcPr>
    </w:tblStylePr>
    <w:tblStylePr w:type="lastCol">
      <w:rPr>
        <w:b/>
        <w:bCs/>
      </w:rPr>
      <w:tblPr/>
      <w:tcPr>
        <w:tcBorders>
          <w:left w:val="nil"/>
        </w:tcBorders>
        <w:shd w:val="clear" w:color="auto" w:fill="FE9D73" w:themeFill="background1"/>
      </w:tcPr>
    </w:tblStylePr>
    <w:tblStylePr w:type="band1Vert">
      <w:tblPr/>
      <w:tcPr>
        <w:tcBorders>
          <w:left w:val="single" w:sz="4" w:space="0" w:color="363791" w:themeColor="accent1"/>
          <w:right w:val="single" w:sz="4" w:space="0" w:color="363791" w:themeColor="accent1"/>
        </w:tcBorders>
      </w:tcPr>
    </w:tblStylePr>
    <w:tblStylePr w:type="band1Horz">
      <w:tblPr/>
      <w:tcPr>
        <w:tcBorders>
          <w:top w:val="single" w:sz="4" w:space="0" w:color="363791" w:themeColor="accent1"/>
          <w:bottom w:val="single" w:sz="4" w:space="0" w:color="36379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3791" w:themeColor="accent1"/>
          <w:left w:val="nil"/>
        </w:tcBorders>
      </w:tcPr>
    </w:tblStylePr>
    <w:tblStylePr w:type="swCell">
      <w:tblPr/>
      <w:tcPr>
        <w:tcBorders>
          <w:top w:val="double" w:sz="4" w:space="0" w:color="363791" w:themeColor="accent1"/>
          <w:right w:val="nil"/>
        </w:tcBorders>
      </w:tcPr>
    </w:tblStylePr>
  </w:style>
  <w:style w:type="table" w:styleId="GridTable5Dark-Accent6">
    <w:name w:val="Grid Table 5 Dark Accent 6"/>
    <w:basedOn w:val="TableNormal"/>
    <w:uiPriority w:val="50"/>
    <w:rsid w:val="00D35578"/>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C3FDF3" w:themeFill="accent6"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07C4A5" w:themeFill="accent6"/>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07C4A5" w:themeFill="accent6"/>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07C4A5" w:themeFill="accent6"/>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07C4A5" w:themeFill="accent6"/>
      </w:tcPr>
    </w:tblStylePr>
    <w:tblStylePr w:type="band1Vert">
      <w:tblPr/>
      <w:tcPr>
        <w:shd w:val="clear" w:color="auto" w:fill="88FAE7" w:themeFill="accent6" w:themeFillTint="66"/>
      </w:tcPr>
    </w:tblStylePr>
    <w:tblStylePr w:type="band1Horz">
      <w:tblPr/>
      <w:tcPr>
        <w:shd w:val="clear" w:color="auto" w:fill="88FAE7" w:themeFill="accent6" w:themeFillTint="66"/>
      </w:tcPr>
    </w:tblStylePr>
  </w:style>
  <w:style w:type="table" w:styleId="PlainTable5">
    <w:name w:val="Plain Table 5"/>
    <w:basedOn w:val="TableNormal"/>
    <w:uiPriority w:val="45"/>
    <w:rsid w:val="00D3557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AD8A" w:themeColor="text1" w:themeTint="80"/>
        </w:tcBorders>
        <w:shd w:val="clear" w:color="auto" w:fill="FE9D73" w:themeFill="background1"/>
      </w:tcPr>
    </w:tblStylePr>
    <w:tblStylePr w:type="lastRow">
      <w:rPr>
        <w:rFonts w:asciiTheme="majorHAnsi" w:eastAsiaTheme="majorEastAsia" w:hAnsiTheme="majorHAnsi" w:cstheme="majorBidi"/>
        <w:i/>
        <w:iCs/>
        <w:sz w:val="26"/>
      </w:rPr>
      <w:tblPr/>
      <w:tcPr>
        <w:tcBorders>
          <w:top w:val="single" w:sz="4" w:space="0" w:color="FEAD8A" w:themeColor="text1" w:themeTint="80"/>
        </w:tcBorders>
        <w:shd w:val="clear" w:color="auto" w:fill="FE9D73"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AD8A" w:themeColor="text1" w:themeTint="80"/>
        </w:tcBorders>
        <w:shd w:val="clear" w:color="auto" w:fill="FE9D73" w:themeFill="background1"/>
      </w:tcPr>
    </w:tblStylePr>
    <w:tblStylePr w:type="lastCol">
      <w:rPr>
        <w:rFonts w:asciiTheme="majorHAnsi" w:eastAsiaTheme="majorEastAsia" w:hAnsiTheme="majorHAnsi" w:cstheme="majorBidi"/>
        <w:i/>
        <w:iCs/>
        <w:sz w:val="26"/>
      </w:rPr>
      <w:tblPr/>
      <w:tcPr>
        <w:tcBorders>
          <w:left w:val="single" w:sz="4" w:space="0" w:color="FEAD8A" w:themeColor="text1" w:themeTint="80"/>
        </w:tcBorders>
        <w:shd w:val="clear" w:color="auto" w:fill="FE9D73" w:themeFill="background1"/>
      </w:tcPr>
    </w:tblStylePr>
    <w:tblStylePr w:type="band1Vert">
      <w:tblPr/>
      <w:tcPr>
        <w:shd w:val="clear" w:color="auto" w:fill="FE8F60" w:themeFill="background1" w:themeFillShade="F2"/>
      </w:tcPr>
    </w:tblStylePr>
    <w:tblStylePr w:type="band1Horz">
      <w:tblPr/>
      <w:tcPr>
        <w:shd w:val="clear" w:color="auto" w:fill="FE8F60"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D3557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8F60" w:themeFill="background1" w:themeFillShade="F2"/>
      </w:tcPr>
    </w:tblStylePr>
    <w:tblStylePr w:type="band1Horz">
      <w:tblPr/>
      <w:tcPr>
        <w:shd w:val="clear" w:color="auto" w:fill="FE8F60" w:themeFill="background1" w:themeFillShade="F2"/>
      </w:tcPr>
    </w:tblStylePr>
  </w:style>
  <w:style w:type="table" w:styleId="TableGridLight">
    <w:name w:val="Grid Table Light"/>
    <w:basedOn w:val="TableNormal"/>
    <w:uiPriority w:val="40"/>
    <w:rsid w:val="00D35578"/>
    <w:tblPr>
      <w:tblBorders>
        <w:top w:val="single" w:sz="4" w:space="0" w:color="FD5C17" w:themeColor="background1" w:themeShade="BF"/>
        <w:left w:val="single" w:sz="4" w:space="0" w:color="FD5C17" w:themeColor="background1" w:themeShade="BF"/>
        <w:bottom w:val="single" w:sz="4" w:space="0" w:color="FD5C17" w:themeColor="background1" w:themeShade="BF"/>
        <w:right w:val="single" w:sz="4" w:space="0" w:color="FD5C17" w:themeColor="background1" w:themeShade="BF"/>
        <w:insideH w:val="single" w:sz="4" w:space="0" w:color="FD5C17" w:themeColor="background1" w:themeShade="BF"/>
        <w:insideV w:val="single" w:sz="4" w:space="0" w:color="FD5C17" w:themeColor="background1" w:themeShade="BF"/>
      </w:tblBorders>
    </w:tblPr>
  </w:style>
  <w:style w:type="table" w:styleId="GridTable1Light-Accent6">
    <w:name w:val="Grid Table 1 Light Accent 6"/>
    <w:basedOn w:val="TableNormal"/>
    <w:uiPriority w:val="46"/>
    <w:rsid w:val="00D35578"/>
    <w:tblPr>
      <w:tblStyleRowBandSize w:val="1"/>
      <w:tblStyleColBandSize w:val="1"/>
      <w:tblBorders>
        <w:top w:val="single" w:sz="4" w:space="0" w:color="88FAE7" w:themeColor="accent6" w:themeTint="66"/>
        <w:left w:val="single" w:sz="4" w:space="0" w:color="88FAE7" w:themeColor="accent6" w:themeTint="66"/>
        <w:bottom w:val="single" w:sz="4" w:space="0" w:color="88FAE7" w:themeColor="accent6" w:themeTint="66"/>
        <w:right w:val="single" w:sz="4" w:space="0" w:color="88FAE7" w:themeColor="accent6" w:themeTint="66"/>
        <w:insideH w:val="single" w:sz="4" w:space="0" w:color="88FAE7" w:themeColor="accent6" w:themeTint="66"/>
        <w:insideV w:val="single" w:sz="4" w:space="0" w:color="88FAE7" w:themeColor="accent6" w:themeTint="66"/>
      </w:tblBorders>
    </w:tblPr>
    <w:tblStylePr w:type="firstRow">
      <w:rPr>
        <w:b/>
        <w:bCs/>
      </w:rPr>
      <w:tblPr/>
      <w:tcPr>
        <w:tcBorders>
          <w:bottom w:val="single" w:sz="12" w:space="0" w:color="4DF8DC" w:themeColor="accent6" w:themeTint="99"/>
        </w:tcBorders>
      </w:tcPr>
    </w:tblStylePr>
    <w:tblStylePr w:type="lastRow">
      <w:rPr>
        <w:b/>
        <w:bCs/>
      </w:rPr>
      <w:tblPr/>
      <w:tcPr>
        <w:tcBorders>
          <w:top w:val="double" w:sz="2" w:space="0" w:color="4DF8DC"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rsid w:val="008D0371"/>
    <w:tblPr>
      <w:tblStyleRowBandSize w:val="1"/>
      <w:tblStyleColBandSize w:val="1"/>
      <w:tblBorders>
        <w:bottom w:val="single" w:sz="8" w:space="0" w:color="07C4A5" w:themeColor="accent6"/>
        <w:insideH w:val="single" w:sz="4" w:space="0" w:color="07C4A5" w:themeColor="accent6"/>
      </w:tblBorders>
    </w:tblPr>
    <w:tblStylePr w:type="firstRow">
      <w:rPr>
        <w:b/>
        <w:bCs/>
      </w:rPr>
      <w:tblPr/>
      <w:tcPr>
        <w:tcBorders>
          <w:bottom w:val="single" w:sz="24" w:space="0" w:color="363791" w:themeColor="accent1"/>
        </w:tcBorders>
        <w:shd w:val="clear" w:color="auto" w:fill="FED4E4" w:themeFill="accent5" w:themeFillTint="33"/>
      </w:tcPr>
    </w:tblStylePr>
    <w:tblStylePr w:type="lastRow">
      <w:rPr>
        <w:b/>
        <w:bCs/>
      </w:rPr>
      <w:tblPr/>
      <w:tcPr>
        <w:tcBorders>
          <w:top w:val="single" w:sz="4" w:space="0" w:color="4DF8DC" w:themeColor="accent6" w:themeTint="99"/>
        </w:tcBorders>
      </w:tcPr>
    </w:tblStylePr>
    <w:tblStylePr w:type="firstCol">
      <w:rPr>
        <w:b w:val="0"/>
        <w:bCs/>
      </w:rPr>
    </w:tblStylePr>
    <w:tblStylePr w:type="lastCol">
      <w:rPr>
        <w:b/>
        <w:bCs/>
      </w:rPr>
    </w:tblStylePr>
    <w:tblStylePr w:type="band1Vert">
      <w:tblPr/>
      <w:tcPr>
        <w:shd w:val="clear" w:color="auto" w:fill="C3FDF3" w:themeFill="accent6" w:themeFillTint="33"/>
      </w:tcPr>
    </w:tblStylePr>
    <w:tblStylePr w:type="band1Horz">
      <w:tblPr/>
      <w:tcPr>
        <w:shd w:val="clear" w:color="auto" w:fill="C3FDF3" w:themeFill="accent6" w:themeFillTint="33"/>
      </w:tcPr>
    </w:tblStylePr>
  </w:style>
  <w:style w:type="character" w:customStyle="1" w:styleId="Heading1Char">
    <w:name w:val="Heading 1 Char"/>
    <w:basedOn w:val="DefaultParagraphFont"/>
    <w:link w:val="Heading1"/>
    <w:uiPriority w:val="9"/>
    <w:rsid w:val="008A256F"/>
    <w:rPr>
      <w:rFonts w:asciiTheme="majorHAnsi" w:eastAsiaTheme="majorEastAsia" w:hAnsiTheme="majorHAnsi" w:cstheme="majorBidi"/>
      <w:color w:val="2E3254" w:themeColor="text2"/>
      <w:sz w:val="36"/>
      <w:szCs w:val="36"/>
    </w:rPr>
  </w:style>
  <w:style w:type="character" w:customStyle="1" w:styleId="Heading2Char">
    <w:name w:val="Heading 2 Char"/>
    <w:basedOn w:val="DefaultParagraphFont"/>
    <w:link w:val="Heading2"/>
    <w:uiPriority w:val="9"/>
    <w:rsid w:val="008A256F"/>
    <w:rPr>
      <w:rFonts w:asciiTheme="majorHAnsi" w:eastAsiaTheme="majorEastAsia" w:hAnsiTheme="majorHAnsi" w:cstheme="majorBidi"/>
      <w:color w:val="363791" w:themeColor="accent1"/>
      <w:sz w:val="28"/>
      <w:szCs w:val="28"/>
    </w:rPr>
  </w:style>
  <w:style w:type="numbering" w:styleId="111111">
    <w:name w:val="Outline List 2"/>
    <w:basedOn w:val="NoList"/>
    <w:uiPriority w:val="99"/>
    <w:semiHidden/>
    <w:unhideWhenUsed/>
    <w:rsid w:val="006945A5"/>
    <w:pPr>
      <w:numPr>
        <w:numId w:val="1"/>
      </w:numPr>
    </w:pPr>
  </w:style>
  <w:style w:type="character" w:customStyle="1" w:styleId="Heading3Char">
    <w:name w:val="Heading 3 Char"/>
    <w:basedOn w:val="DefaultParagraphFont"/>
    <w:link w:val="Heading3"/>
    <w:uiPriority w:val="9"/>
    <w:rsid w:val="008A256F"/>
    <w:rPr>
      <w:rFonts w:asciiTheme="majorHAnsi" w:eastAsiaTheme="majorEastAsia" w:hAnsiTheme="majorHAnsi" w:cstheme="majorBidi"/>
      <w:b/>
      <w:bCs/>
      <w:color w:val="FE2C7D" w:themeColor="accent5"/>
      <w:sz w:val="22"/>
      <w:szCs w:val="22"/>
    </w:rPr>
  </w:style>
  <w:style w:type="character" w:customStyle="1" w:styleId="Heading4Char">
    <w:name w:val="Heading 4 Char"/>
    <w:basedOn w:val="DefaultParagraphFont"/>
    <w:link w:val="Heading4"/>
    <w:uiPriority w:val="9"/>
    <w:rsid w:val="00156814"/>
    <w:rPr>
      <w:rFonts w:asciiTheme="majorHAnsi" w:eastAsiaTheme="majorEastAsia" w:hAnsiTheme="majorHAnsi" w:cstheme="majorBidi"/>
      <w:color w:val="363791" w:themeColor="accent1"/>
      <w:sz w:val="21"/>
      <w:szCs w:val="28"/>
    </w:rPr>
  </w:style>
  <w:style w:type="character" w:customStyle="1" w:styleId="Heading5Char">
    <w:name w:val="Heading 5 Char"/>
    <w:basedOn w:val="DefaultParagraphFont"/>
    <w:link w:val="Heading5"/>
    <w:uiPriority w:val="9"/>
    <w:rsid w:val="00547497"/>
    <w:rPr>
      <w:rFonts w:asciiTheme="majorHAnsi" w:eastAsiaTheme="majorEastAsia" w:hAnsiTheme="majorHAnsi" w:cstheme="majorBidi"/>
      <w:color w:val="FE5C17" w:themeColor="text1"/>
    </w:rPr>
  </w:style>
  <w:style w:type="character" w:customStyle="1" w:styleId="Heading6Char">
    <w:name w:val="Heading 6 Char"/>
    <w:basedOn w:val="DefaultParagraphFont"/>
    <w:link w:val="Heading6"/>
    <w:uiPriority w:val="9"/>
    <w:rsid w:val="00156814"/>
    <w:rPr>
      <w:rFonts w:asciiTheme="majorHAnsi" w:eastAsiaTheme="majorEastAsia" w:hAnsiTheme="majorHAnsi" w:cstheme="majorBidi"/>
      <w:color w:val="FE2C7D" w:themeColor="accent5"/>
      <w:u w:val="single"/>
    </w:rPr>
  </w:style>
  <w:style w:type="character" w:customStyle="1" w:styleId="Heading7Char">
    <w:name w:val="Heading 7 Char"/>
    <w:basedOn w:val="DefaultParagraphFont"/>
    <w:link w:val="Heading7"/>
    <w:uiPriority w:val="9"/>
    <w:rsid w:val="00156814"/>
    <w:rPr>
      <w:rFonts w:asciiTheme="majorHAnsi" w:eastAsiaTheme="majorEastAsia" w:hAnsiTheme="majorHAnsi" w:cstheme="majorBidi"/>
      <w:color w:val="FE5C17" w:themeColor="text1"/>
    </w:rPr>
  </w:style>
  <w:style w:type="character" w:customStyle="1" w:styleId="Heading8Char">
    <w:name w:val="Heading 8 Char"/>
    <w:basedOn w:val="DefaultParagraphFont"/>
    <w:link w:val="Heading8"/>
    <w:uiPriority w:val="9"/>
    <w:rsid w:val="00156814"/>
    <w:rPr>
      <w:rFonts w:asciiTheme="majorHAnsi" w:eastAsiaTheme="majorEastAsia" w:hAnsiTheme="majorHAnsi" w:cstheme="majorBidi"/>
      <w:i/>
      <w:iCs/>
      <w:color w:val="FE5C17" w:themeColor="text1"/>
    </w:rPr>
  </w:style>
  <w:style w:type="character" w:customStyle="1" w:styleId="Heading9Char">
    <w:name w:val="Heading 9 Char"/>
    <w:basedOn w:val="DefaultParagraphFont"/>
    <w:link w:val="Heading9"/>
    <w:uiPriority w:val="9"/>
    <w:rsid w:val="00156814"/>
    <w:rPr>
      <w:rFonts w:asciiTheme="majorHAnsi" w:eastAsiaTheme="majorEastAsia" w:hAnsiTheme="majorHAnsi" w:cstheme="majorBidi"/>
      <w:color w:val="FE9467" w:themeColor="text1" w:themeTint="A6"/>
    </w:rPr>
  </w:style>
  <w:style w:type="character" w:styleId="Hyperlink">
    <w:name w:val="Hyperlink"/>
    <w:basedOn w:val="DefaultParagraphFont"/>
    <w:uiPriority w:val="99"/>
    <w:unhideWhenUsed/>
    <w:rsid w:val="00A75F33"/>
    <w:rPr>
      <w:color w:val="363791" w:themeColor="hyperlink"/>
      <w:u w:val="single"/>
    </w:rPr>
  </w:style>
  <w:style w:type="paragraph" w:customStyle="1" w:styleId="Listintroduction">
    <w:name w:val="List introduction"/>
    <w:basedOn w:val="Normal"/>
    <w:qFormat/>
    <w:rsid w:val="00B42381"/>
    <w:pPr>
      <w:spacing w:after="0"/>
    </w:pPr>
  </w:style>
  <w:style w:type="character" w:styleId="FollowedHyperlink">
    <w:name w:val="FollowedHyperlink"/>
    <w:basedOn w:val="DefaultParagraphFont"/>
    <w:uiPriority w:val="99"/>
    <w:semiHidden/>
    <w:unhideWhenUsed/>
    <w:rsid w:val="00C81A14"/>
    <w:rPr>
      <w:color w:val="2E3254" w:themeColor="followedHyperlink"/>
      <w:u w:val="single"/>
    </w:rPr>
  </w:style>
  <w:style w:type="paragraph" w:styleId="ListBullet">
    <w:name w:val="List Bullet"/>
    <w:basedOn w:val="Normal"/>
    <w:uiPriority w:val="99"/>
    <w:unhideWhenUsed/>
    <w:qFormat/>
    <w:rsid w:val="00C9322C"/>
    <w:pPr>
      <w:numPr>
        <w:numId w:val="2"/>
      </w:numPr>
      <w:spacing w:before="0" w:after="0"/>
      <w:contextualSpacing/>
    </w:pPr>
  </w:style>
  <w:style w:type="numbering" w:customStyle="1" w:styleId="ListBullets">
    <w:name w:val="List Bullets"/>
    <w:uiPriority w:val="99"/>
    <w:rsid w:val="00C9322C"/>
    <w:pPr>
      <w:numPr>
        <w:numId w:val="2"/>
      </w:numPr>
    </w:pPr>
  </w:style>
  <w:style w:type="paragraph" w:styleId="ListBullet2">
    <w:name w:val="List Bullet 2"/>
    <w:basedOn w:val="Normal"/>
    <w:uiPriority w:val="99"/>
    <w:unhideWhenUsed/>
    <w:qFormat/>
    <w:rsid w:val="00C9322C"/>
    <w:pPr>
      <w:numPr>
        <w:ilvl w:val="1"/>
        <w:numId w:val="2"/>
      </w:numPr>
      <w:spacing w:before="0" w:after="0"/>
      <w:contextualSpacing/>
    </w:pPr>
  </w:style>
  <w:style w:type="paragraph" w:styleId="ListBullet3">
    <w:name w:val="List Bullet 3"/>
    <w:basedOn w:val="Normal"/>
    <w:uiPriority w:val="99"/>
    <w:unhideWhenUsed/>
    <w:qFormat/>
    <w:rsid w:val="00C9322C"/>
    <w:pPr>
      <w:numPr>
        <w:ilvl w:val="2"/>
        <w:numId w:val="2"/>
      </w:numPr>
      <w:spacing w:before="0" w:after="0"/>
      <w:contextualSpacing/>
    </w:pPr>
  </w:style>
  <w:style w:type="paragraph" w:styleId="ListBullet4">
    <w:name w:val="List Bullet 4"/>
    <w:basedOn w:val="Normal"/>
    <w:uiPriority w:val="99"/>
    <w:unhideWhenUsed/>
    <w:rsid w:val="00C9322C"/>
    <w:pPr>
      <w:numPr>
        <w:ilvl w:val="3"/>
        <w:numId w:val="2"/>
      </w:numPr>
      <w:spacing w:before="0" w:after="0"/>
      <w:contextualSpacing/>
    </w:pPr>
  </w:style>
  <w:style w:type="paragraph" w:styleId="ListBullet5">
    <w:name w:val="List Bullet 5"/>
    <w:basedOn w:val="Normal"/>
    <w:uiPriority w:val="99"/>
    <w:unhideWhenUsed/>
    <w:rsid w:val="00C9322C"/>
    <w:pPr>
      <w:numPr>
        <w:ilvl w:val="4"/>
        <w:numId w:val="2"/>
      </w:numPr>
      <w:spacing w:before="0" w:after="0"/>
      <w:contextualSpacing/>
    </w:pPr>
  </w:style>
  <w:style w:type="paragraph" w:styleId="ListParagraph">
    <w:name w:val="List Paragraph"/>
    <w:basedOn w:val="Normal"/>
    <w:uiPriority w:val="34"/>
    <w:qFormat/>
    <w:rsid w:val="008C039E"/>
    <w:pPr>
      <w:ind w:left="720"/>
      <w:contextualSpacing/>
    </w:pPr>
  </w:style>
  <w:style w:type="numbering" w:customStyle="1" w:styleId="NumberedHeadings">
    <w:name w:val="Numbered Headings"/>
    <w:uiPriority w:val="99"/>
    <w:rsid w:val="009D1307"/>
    <w:pPr>
      <w:numPr>
        <w:numId w:val="3"/>
      </w:numPr>
    </w:pPr>
  </w:style>
  <w:style w:type="paragraph" w:customStyle="1" w:styleId="Blockquote">
    <w:name w:val="Blockquote"/>
    <w:basedOn w:val="Normal"/>
    <w:qFormat/>
    <w:rsid w:val="00E026FD"/>
    <w:pPr>
      <w:pBdr>
        <w:top w:val="single" w:sz="12" w:space="6" w:color="FE5C17" w:themeColor="accent3"/>
        <w:bottom w:val="single" w:sz="12" w:space="6" w:color="FE5C17" w:themeColor="accent3"/>
      </w:pBdr>
      <w:spacing w:before="360" w:after="360"/>
      <w:ind w:left="425" w:right="425"/>
    </w:pPr>
    <w:rPr>
      <w:i/>
    </w:rPr>
  </w:style>
  <w:style w:type="paragraph" w:customStyle="1" w:styleId="Pullquote">
    <w:name w:val="Pullquote"/>
    <w:basedOn w:val="Normal"/>
    <w:qFormat/>
    <w:rsid w:val="00BB04D5"/>
    <w:pPr>
      <w:spacing w:before="360" w:after="360"/>
    </w:pPr>
    <w:rPr>
      <w:rFonts w:ascii="Cambria" w:hAnsi="Cambria"/>
      <w:b/>
      <w:color w:val="FE5C17" w:themeColor="accent3"/>
      <w:sz w:val="28"/>
    </w:rPr>
  </w:style>
  <w:style w:type="paragraph" w:styleId="Caption">
    <w:name w:val="caption"/>
    <w:basedOn w:val="Normal"/>
    <w:next w:val="Normal"/>
    <w:uiPriority w:val="35"/>
    <w:unhideWhenUsed/>
    <w:qFormat/>
    <w:rsid w:val="00C34428"/>
    <w:pPr>
      <w:spacing w:before="0" w:after="200" w:line="240" w:lineRule="auto"/>
    </w:pPr>
    <w:rPr>
      <w:iCs/>
      <w:color w:val="FE2C7D" w:themeColor="accent5"/>
      <w:sz w:val="15"/>
      <w:szCs w:val="18"/>
    </w:rPr>
  </w:style>
  <w:style w:type="paragraph" w:styleId="TOCHeading">
    <w:name w:val="TOC Heading"/>
    <w:basedOn w:val="Heading1"/>
    <w:next w:val="Normal"/>
    <w:uiPriority w:val="39"/>
    <w:unhideWhenUsed/>
    <w:qFormat/>
    <w:rsid w:val="00266ED1"/>
    <w:pPr>
      <w:numPr>
        <w:numId w:val="0"/>
      </w:numPr>
      <w:spacing w:before="480" w:line="276" w:lineRule="auto"/>
      <w:outlineLvl w:val="9"/>
    </w:pPr>
    <w:rPr>
      <w:bCs/>
      <w:szCs w:val="28"/>
      <w:lang w:eastAsia="en-US"/>
    </w:rPr>
  </w:style>
  <w:style w:type="paragraph" w:styleId="TOC1">
    <w:name w:val="toc 1"/>
    <w:basedOn w:val="Normal"/>
    <w:next w:val="Normal"/>
    <w:autoRedefine/>
    <w:uiPriority w:val="39"/>
    <w:unhideWhenUsed/>
    <w:rsid w:val="00451851"/>
    <w:pPr>
      <w:tabs>
        <w:tab w:val="left" w:pos="400"/>
        <w:tab w:val="right" w:leader="middleDot" w:pos="9010"/>
      </w:tabs>
      <w:spacing w:before="240" w:after="0"/>
      <w:ind w:left="425" w:hanging="425"/>
    </w:pPr>
    <w:rPr>
      <w:rFonts w:cstheme="minorHAnsi"/>
      <w:bCs/>
      <w:color w:val="363791" w:themeColor="accent1"/>
      <w:sz w:val="24"/>
    </w:rPr>
  </w:style>
  <w:style w:type="paragraph" w:styleId="TOC2">
    <w:name w:val="toc 2"/>
    <w:basedOn w:val="Normal"/>
    <w:next w:val="Normal"/>
    <w:autoRedefine/>
    <w:uiPriority w:val="39"/>
    <w:unhideWhenUsed/>
    <w:rsid w:val="00451851"/>
    <w:pPr>
      <w:tabs>
        <w:tab w:val="left" w:pos="993"/>
        <w:tab w:val="right" w:leader="middleDot" w:pos="9010"/>
      </w:tabs>
      <w:spacing w:before="60" w:after="0"/>
      <w:ind w:left="1276" w:hanging="851"/>
    </w:pPr>
    <w:rPr>
      <w:rFonts w:cstheme="minorHAnsi"/>
      <w:bCs/>
      <w:szCs w:val="22"/>
    </w:rPr>
  </w:style>
  <w:style w:type="paragraph" w:styleId="TOC3">
    <w:name w:val="toc 3"/>
    <w:basedOn w:val="Normal"/>
    <w:next w:val="Normal"/>
    <w:autoRedefine/>
    <w:uiPriority w:val="39"/>
    <w:unhideWhenUsed/>
    <w:rsid w:val="00451851"/>
    <w:pPr>
      <w:tabs>
        <w:tab w:val="left" w:pos="1418"/>
        <w:tab w:val="right" w:leader="middleDot" w:pos="9010"/>
      </w:tabs>
      <w:spacing w:before="60" w:after="0"/>
      <w:ind w:left="1843" w:hanging="851"/>
    </w:pPr>
    <w:rPr>
      <w:rFonts w:cstheme="minorHAnsi"/>
      <w:noProof/>
      <w:szCs w:val="22"/>
    </w:rPr>
  </w:style>
  <w:style w:type="paragraph" w:styleId="TOC4">
    <w:name w:val="toc 4"/>
    <w:basedOn w:val="Normal"/>
    <w:next w:val="Normal"/>
    <w:autoRedefine/>
    <w:uiPriority w:val="39"/>
    <w:semiHidden/>
    <w:unhideWhenUsed/>
    <w:rsid w:val="00266ED1"/>
    <w:pPr>
      <w:spacing w:before="0" w:after="0"/>
      <w:ind w:left="600"/>
    </w:pPr>
    <w:rPr>
      <w:rFonts w:cstheme="minorHAnsi"/>
    </w:rPr>
  </w:style>
  <w:style w:type="paragraph" w:styleId="TOC5">
    <w:name w:val="toc 5"/>
    <w:basedOn w:val="Normal"/>
    <w:next w:val="Normal"/>
    <w:autoRedefine/>
    <w:uiPriority w:val="39"/>
    <w:semiHidden/>
    <w:unhideWhenUsed/>
    <w:rsid w:val="00266ED1"/>
    <w:pPr>
      <w:spacing w:before="0" w:after="0"/>
      <w:ind w:left="800"/>
    </w:pPr>
    <w:rPr>
      <w:rFonts w:cstheme="minorHAnsi"/>
    </w:rPr>
  </w:style>
  <w:style w:type="paragraph" w:styleId="TOC6">
    <w:name w:val="toc 6"/>
    <w:basedOn w:val="Normal"/>
    <w:next w:val="Normal"/>
    <w:autoRedefine/>
    <w:uiPriority w:val="39"/>
    <w:semiHidden/>
    <w:unhideWhenUsed/>
    <w:rsid w:val="00266ED1"/>
    <w:pPr>
      <w:spacing w:before="0" w:after="0"/>
      <w:ind w:left="1000"/>
    </w:pPr>
    <w:rPr>
      <w:rFonts w:cstheme="minorHAnsi"/>
    </w:rPr>
  </w:style>
  <w:style w:type="paragraph" w:styleId="TOC7">
    <w:name w:val="toc 7"/>
    <w:basedOn w:val="Normal"/>
    <w:next w:val="Normal"/>
    <w:autoRedefine/>
    <w:uiPriority w:val="39"/>
    <w:semiHidden/>
    <w:unhideWhenUsed/>
    <w:rsid w:val="00266ED1"/>
    <w:pPr>
      <w:spacing w:before="0" w:after="0"/>
      <w:ind w:left="1200"/>
    </w:pPr>
    <w:rPr>
      <w:rFonts w:cstheme="minorHAnsi"/>
    </w:rPr>
  </w:style>
  <w:style w:type="paragraph" w:styleId="TOC8">
    <w:name w:val="toc 8"/>
    <w:basedOn w:val="Normal"/>
    <w:next w:val="Normal"/>
    <w:autoRedefine/>
    <w:uiPriority w:val="39"/>
    <w:semiHidden/>
    <w:unhideWhenUsed/>
    <w:rsid w:val="00266ED1"/>
    <w:pPr>
      <w:spacing w:before="0" w:after="0"/>
      <w:ind w:left="1400"/>
    </w:pPr>
    <w:rPr>
      <w:rFonts w:cstheme="minorHAnsi"/>
    </w:rPr>
  </w:style>
  <w:style w:type="paragraph" w:styleId="TOC9">
    <w:name w:val="toc 9"/>
    <w:basedOn w:val="Normal"/>
    <w:next w:val="Normal"/>
    <w:autoRedefine/>
    <w:uiPriority w:val="39"/>
    <w:semiHidden/>
    <w:unhideWhenUsed/>
    <w:rsid w:val="00266ED1"/>
    <w:pPr>
      <w:spacing w:before="0" w:after="0"/>
      <w:ind w:left="1600"/>
    </w:pPr>
    <w:rPr>
      <w:rFonts w:cstheme="minorHAnsi"/>
    </w:rPr>
  </w:style>
  <w:style w:type="character" w:styleId="FootnoteReference">
    <w:name w:val="footnote reference"/>
    <w:basedOn w:val="DefaultParagraphFont"/>
    <w:uiPriority w:val="99"/>
    <w:unhideWhenUsed/>
    <w:rsid w:val="00A7114B"/>
    <w:rPr>
      <w:vertAlign w:val="superscript"/>
    </w:rPr>
  </w:style>
  <w:style w:type="paragraph" w:styleId="FootnoteText">
    <w:name w:val="footnote text"/>
    <w:basedOn w:val="Normal"/>
    <w:link w:val="FootnoteTextChar"/>
    <w:uiPriority w:val="99"/>
    <w:unhideWhenUsed/>
    <w:rsid w:val="00A7114B"/>
    <w:pPr>
      <w:spacing w:before="0" w:after="0" w:line="240" w:lineRule="auto"/>
    </w:pPr>
    <w:rPr>
      <w:sz w:val="16"/>
    </w:rPr>
  </w:style>
  <w:style w:type="character" w:customStyle="1" w:styleId="FootnoteTextChar">
    <w:name w:val="Footnote Text Char"/>
    <w:basedOn w:val="DefaultParagraphFont"/>
    <w:link w:val="FootnoteText"/>
    <w:uiPriority w:val="99"/>
    <w:rsid w:val="00A7114B"/>
    <w:rPr>
      <w:sz w:val="16"/>
    </w:rPr>
  </w:style>
  <w:style w:type="paragraph" w:styleId="EndnoteText">
    <w:name w:val="endnote text"/>
    <w:basedOn w:val="Normal"/>
    <w:link w:val="EndnoteTextChar"/>
    <w:uiPriority w:val="99"/>
    <w:unhideWhenUsed/>
    <w:rsid w:val="00A7114B"/>
    <w:pPr>
      <w:spacing w:before="0" w:after="0" w:line="240" w:lineRule="auto"/>
    </w:pPr>
    <w:rPr>
      <w:sz w:val="16"/>
    </w:rPr>
  </w:style>
  <w:style w:type="character" w:customStyle="1" w:styleId="EndnoteTextChar">
    <w:name w:val="Endnote Text Char"/>
    <w:basedOn w:val="DefaultParagraphFont"/>
    <w:link w:val="EndnoteText"/>
    <w:uiPriority w:val="99"/>
    <w:rsid w:val="00A7114B"/>
    <w:rPr>
      <w:sz w:val="16"/>
    </w:rPr>
  </w:style>
  <w:style w:type="character" w:styleId="EndnoteReference">
    <w:name w:val="endnote reference"/>
    <w:basedOn w:val="DefaultParagraphFont"/>
    <w:uiPriority w:val="99"/>
    <w:unhideWhenUsed/>
    <w:rsid w:val="00A7114B"/>
    <w:rPr>
      <w:vertAlign w:val="superscript"/>
    </w:rPr>
  </w:style>
  <w:style w:type="paragraph" w:styleId="Bibliography">
    <w:name w:val="Bibliography"/>
    <w:basedOn w:val="Normal"/>
    <w:next w:val="Normal"/>
    <w:uiPriority w:val="37"/>
    <w:unhideWhenUsed/>
    <w:rsid w:val="004A2395"/>
  </w:style>
  <w:style w:type="paragraph" w:styleId="Title">
    <w:name w:val="Title"/>
    <w:basedOn w:val="Normal"/>
    <w:next w:val="Normal"/>
    <w:link w:val="TitleChar"/>
    <w:uiPriority w:val="10"/>
    <w:qFormat/>
    <w:rsid w:val="00C21383"/>
    <w:pPr>
      <w:spacing w:before="0" w:after="0" w:line="240" w:lineRule="auto"/>
      <w:contextualSpacing/>
    </w:pPr>
    <w:rPr>
      <w:rFonts w:asciiTheme="majorHAnsi" w:eastAsiaTheme="majorEastAsia" w:hAnsiTheme="majorHAnsi" w:cstheme="majorBidi"/>
      <w:color w:val="FE9D73" w:themeColor="background1"/>
      <w:spacing w:val="-10"/>
      <w:kern w:val="28"/>
      <w:sz w:val="56"/>
      <w:szCs w:val="56"/>
    </w:rPr>
  </w:style>
  <w:style w:type="character" w:customStyle="1" w:styleId="TitleChar">
    <w:name w:val="Title Char"/>
    <w:basedOn w:val="DefaultParagraphFont"/>
    <w:link w:val="Title"/>
    <w:uiPriority w:val="10"/>
    <w:rsid w:val="00C21383"/>
    <w:rPr>
      <w:rFonts w:asciiTheme="majorHAnsi" w:eastAsiaTheme="majorEastAsia" w:hAnsiTheme="majorHAnsi" w:cstheme="majorBidi"/>
      <w:color w:val="FE9D73" w:themeColor="background1"/>
      <w:spacing w:val="-10"/>
      <w:kern w:val="28"/>
      <w:sz w:val="56"/>
      <w:szCs w:val="56"/>
    </w:rPr>
  </w:style>
  <w:style w:type="paragraph" w:styleId="Subtitle">
    <w:name w:val="Subtitle"/>
    <w:basedOn w:val="Normal"/>
    <w:next w:val="Normal"/>
    <w:link w:val="SubtitleChar"/>
    <w:uiPriority w:val="11"/>
    <w:qFormat/>
    <w:rsid w:val="00862205"/>
    <w:pPr>
      <w:numPr>
        <w:ilvl w:val="1"/>
      </w:numPr>
      <w:spacing w:after="160"/>
    </w:pPr>
    <w:rPr>
      <w:color w:val="FE2C7D" w:themeColor="accent5"/>
      <w:spacing w:val="15"/>
      <w:sz w:val="22"/>
      <w:szCs w:val="22"/>
    </w:rPr>
  </w:style>
  <w:style w:type="character" w:customStyle="1" w:styleId="SubtitleChar">
    <w:name w:val="Subtitle Char"/>
    <w:basedOn w:val="DefaultParagraphFont"/>
    <w:link w:val="Subtitle"/>
    <w:uiPriority w:val="11"/>
    <w:rsid w:val="00862205"/>
    <w:rPr>
      <w:color w:val="FE2C7D" w:themeColor="accent5"/>
      <w:spacing w:val="15"/>
      <w:sz w:val="22"/>
      <w:szCs w:val="22"/>
      <w:lang w:val="en-AU"/>
    </w:rPr>
  </w:style>
  <w:style w:type="paragraph" w:styleId="BalloonText">
    <w:name w:val="Balloon Text"/>
    <w:basedOn w:val="Normal"/>
    <w:link w:val="BalloonTextChar"/>
    <w:uiPriority w:val="99"/>
    <w:semiHidden/>
    <w:unhideWhenUsed/>
    <w:rsid w:val="00C95F9A"/>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5F9A"/>
    <w:rPr>
      <w:rFonts w:ascii="Times New Roman" w:hAnsi="Times New Roman" w:cs="Times New Roman"/>
      <w:sz w:val="18"/>
      <w:szCs w:val="18"/>
    </w:rPr>
  </w:style>
  <w:style w:type="numbering" w:customStyle="1" w:styleId="ListNumbers">
    <w:name w:val="List Numbers"/>
    <w:uiPriority w:val="99"/>
    <w:rsid w:val="00515427"/>
    <w:pPr>
      <w:numPr>
        <w:numId w:val="4"/>
      </w:numPr>
    </w:pPr>
  </w:style>
  <w:style w:type="paragraph" w:styleId="ListNumber">
    <w:name w:val="List Number"/>
    <w:basedOn w:val="Normal"/>
    <w:uiPriority w:val="99"/>
    <w:unhideWhenUsed/>
    <w:qFormat/>
    <w:rsid w:val="00515427"/>
    <w:pPr>
      <w:numPr>
        <w:numId w:val="4"/>
      </w:numPr>
      <w:spacing w:before="0" w:after="0"/>
      <w:ind w:left="357" w:hanging="357"/>
      <w:contextualSpacing/>
    </w:pPr>
  </w:style>
  <w:style w:type="paragraph" w:styleId="ListNumber2">
    <w:name w:val="List Number 2"/>
    <w:basedOn w:val="Normal"/>
    <w:uiPriority w:val="99"/>
    <w:unhideWhenUsed/>
    <w:qFormat/>
    <w:rsid w:val="00515427"/>
    <w:pPr>
      <w:numPr>
        <w:ilvl w:val="1"/>
        <w:numId w:val="4"/>
      </w:numPr>
      <w:spacing w:before="0" w:after="0"/>
      <w:ind w:left="714" w:hanging="357"/>
      <w:contextualSpacing/>
    </w:pPr>
  </w:style>
  <w:style w:type="paragraph" w:styleId="ListNumber3">
    <w:name w:val="List Number 3"/>
    <w:basedOn w:val="Normal"/>
    <w:uiPriority w:val="99"/>
    <w:unhideWhenUsed/>
    <w:rsid w:val="00515427"/>
    <w:pPr>
      <w:numPr>
        <w:ilvl w:val="2"/>
        <w:numId w:val="4"/>
      </w:numPr>
      <w:spacing w:before="0" w:after="0"/>
      <w:ind w:left="1077" w:hanging="357"/>
      <w:contextualSpacing/>
    </w:pPr>
  </w:style>
  <w:style w:type="paragraph" w:styleId="ListNumber4">
    <w:name w:val="List Number 4"/>
    <w:basedOn w:val="Normal"/>
    <w:uiPriority w:val="99"/>
    <w:unhideWhenUsed/>
    <w:rsid w:val="00515427"/>
    <w:pPr>
      <w:numPr>
        <w:ilvl w:val="3"/>
        <w:numId w:val="4"/>
      </w:numPr>
      <w:spacing w:before="0" w:after="0"/>
      <w:ind w:left="1434" w:hanging="357"/>
      <w:contextualSpacing/>
    </w:pPr>
  </w:style>
  <w:style w:type="paragraph" w:styleId="ListNumber5">
    <w:name w:val="List Number 5"/>
    <w:basedOn w:val="Normal"/>
    <w:uiPriority w:val="99"/>
    <w:unhideWhenUsed/>
    <w:rsid w:val="00515427"/>
    <w:pPr>
      <w:numPr>
        <w:ilvl w:val="4"/>
        <w:numId w:val="4"/>
      </w:numPr>
      <w:spacing w:before="0" w:after="0"/>
      <w:ind w:left="1797" w:hanging="357"/>
      <w:contextualSpacing/>
    </w:pPr>
  </w:style>
  <w:style w:type="paragraph" w:customStyle="1" w:styleId="Body">
    <w:name w:val="Body"/>
    <w:rsid w:val="006873FB"/>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AU"/>
    </w:rPr>
  </w:style>
  <w:style w:type="paragraph" w:styleId="Quote">
    <w:name w:val="Quote"/>
    <w:basedOn w:val="Normal"/>
    <w:next w:val="Normal"/>
    <w:link w:val="QuoteChar"/>
    <w:uiPriority w:val="29"/>
    <w:qFormat/>
    <w:rsid w:val="006873FB"/>
    <w:pPr>
      <w:spacing w:before="200" w:after="160"/>
      <w:ind w:left="864" w:right="864"/>
      <w:jc w:val="center"/>
    </w:pPr>
    <w:rPr>
      <w:i/>
      <w:iCs/>
      <w:color w:val="FE8451" w:themeColor="text1" w:themeTint="BF"/>
    </w:rPr>
  </w:style>
  <w:style w:type="character" w:customStyle="1" w:styleId="QuoteChar">
    <w:name w:val="Quote Char"/>
    <w:basedOn w:val="DefaultParagraphFont"/>
    <w:link w:val="Quote"/>
    <w:uiPriority w:val="29"/>
    <w:rsid w:val="006873FB"/>
    <w:rPr>
      <w:i/>
      <w:iCs/>
      <w:color w:val="FE8451" w:themeColor="text1" w:themeTint="BF"/>
    </w:rPr>
  </w:style>
  <w:style w:type="numbering" w:customStyle="1" w:styleId="Bullet">
    <w:name w:val="Bullet"/>
    <w:rsid w:val="0028039E"/>
    <w:pPr>
      <w:numPr>
        <w:numId w:val="9"/>
      </w:numPr>
    </w:pPr>
  </w:style>
  <w:style w:type="paragraph" w:styleId="NormalWeb">
    <w:name w:val="Normal (Web)"/>
    <w:basedOn w:val="Normal"/>
    <w:uiPriority w:val="99"/>
    <w:unhideWhenUsed/>
    <w:rsid w:val="00674607"/>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styleId="UnresolvedMention">
    <w:name w:val="Unresolved Mention"/>
    <w:basedOn w:val="DefaultParagraphFont"/>
    <w:uiPriority w:val="99"/>
    <w:semiHidden/>
    <w:unhideWhenUsed/>
    <w:rsid w:val="008B55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5610">
      <w:bodyDiv w:val="1"/>
      <w:marLeft w:val="0"/>
      <w:marRight w:val="0"/>
      <w:marTop w:val="0"/>
      <w:marBottom w:val="0"/>
      <w:divBdr>
        <w:top w:val="none" w:sz="0" w:space="0" w:color="auto"/>
        <w:left w:val="none" w:sz="0" w:space="0" w:color="auto"/>
        <w:bottom w:val="none" w:sz="0" w:space="0" w:color="auto"/>
        <w:right w:val="none" w:sz="0" w:space="0" w:color="auto"/>
      </w:divBdr>
      <w:divsChild>
        <w:div w:id="1934239593">
          <w:marLeft w:val="0"/>
          <w:marRight w:val="0"/>
          <w:marTop w:val="0"/>
          <w:marBottom w:val="0"/>
          <w:divBdr>
            <w:top w:val="none" w:sz="0" w:space="0" w:color="auto"/>
            <w:left w:val="none" w:sz="0" w:space="0" w:color="auto"/>
            <w:bottom w:val="none" w:sz="0" w:space="0" w:color="auto"/>
            <w:right w:val="none" w:sz="0" w:space="0" w:color="auto"/>
          </w:divBdr>
          <w:divsChild>
            <w:div w:id="961376310">
              <w:marLeft w:val="0"/>
              <w:marRight w:val="0"/>
              <w:marTop w:val="0"/>
              <w:marBottom w:val="0"/>
              <w:divBdr>
                <w:top w:val="none" w:sz="0" w:space="0" w:color="auto"/>
                <w:left w:val="none" w:sz="0" w:space="0" w:color="auto"/>
                <w:bottom w:val="none" w:sz="0" w:space="0" w:color="auto"/>
                <w:right w:val="none" w:sz="0" w:space="0" w:color="auto"/>
              </w:divBdr>
              <w:divsChild>
                <w:div w:id="138996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4818">
      <w:bodyDiv w:val="1"/>
      <w:marLeft w:val="0"/>
      <w:marRight w:val="0"/>
      <w:marTop w:val="0"/>
      <w:marBottom w:val="0"/>
      <w:divBdr>
        <w:top w:val="none" w:sz="0" w:space="0" w:color="auto"/>
        <w:left w:val="none" w:sz="0" w:space="0" w:color="auto"/>
        <w:bottom w:val="none" w:sz="0" w:space="0" w:color="auto"/>
        <w:right w:val="none" w:sz="0" w:space="0" w:color="auto"/>
      </w:divBdr>
    </w:div>
    <w:div w:id="181624703">
      <w:bodyDiv w:val="1"/>
      <w:marLeft w:val="0"/>
      <w:marRight w:val="0"/>
      <w:marTop w:val="0"/>
      <w:marBottom w:val="0"/>
      <w:divBdr>
        <w:top w:val="none" w:sz="0" w:space="0" w:color="auto"/>
        <w:left w:val="none" w:sz="0" w:space="0" w:color="auto"/>
        <w:bottom w:val="none" w:sz="0" w:space="0" w:color="auto"/>
        <w:right w:val="none" w:sz="0" w:space="0" w:color="auto"/>
      </w:divBdr>
    </w:div>
    <w:div w:id="197552192">
      <w:bodyDiv w:val="1"/>
      <w:marLeft w:val="0"/>
      <w:marRight w:val="0"/>
      <w:marTop w:val="0"/>
      <w:marBottom w:val="0"/>
      <w:divBdr>
        <w:top w:val="none" w:sz="0" w:space="0" w:color="auto"/>
        <w:left w:val="none" w:sz="0" w:space="0" w:color="auto"/>
        <w:bottom w:val="none" w:sz="0" w:space="0" w:color="auto"/>
        <w:right w:val="none" w:sz="0" w:space="0" w:color="auto"/>
      </w:divBdr>
      <w:divsChild>
        <w:div w:id="924413636">
          <w:marLeft w:val="0"/>
          <w:marRight w:val="0"/>
          <w:marTop w:val="0"/>
          <w:marBottom w:val="0"/>
          <w:divBdr>
            <w:top w:val="none" w:sz="0" w:space="0" w:color="auto"/>
            <w:left w:val="none" w:sz="0" w:space="0" w:color="auto"/>
            <w:bottom w:val="none" w:sz="0" w:space="0" w:color="auto"/>
            <w:right w:val="none" w:sz="0" w:space="0" w:color="auto"/>
          </w:divBdr>
          <w:divsChild>
            <w:div w:id="77753977">
              <w:marLeft w:val="0"/>
              <w:marRight w:val="0"/>
              <w:marTop w:val="0"/>
              <w:marBottom w:val="0"/>
              <w:divBdr>
                <w:top w:val="none" w:sz="0" w:space="0" w:color="auto"/>
                <w:left w:val="none" w:sz="0" w:space="0" w:color="auto"/>
                <w:bottom w:val="none" w:sz="0" w:space="0" w:color="auto"/>
                <w:right w:val="none" w:sz="0" w:space="0" w:color="auto"/>
              </w:divBdr>
              <w:divsChild>
                <w:div w:id="76010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266405">
      <w:bodyDiv w:val="1"/>
      <w:marLeft w:val="0"/>
      <w:marRight w:val="0"/>
      <w:marTop w:val="0"/>
      <w:marBottom w:val="0"/>
      <w:divBdr>
        <w:top w:val="none" w:sz="0" w:space="0" w:color="auto"/>
        <w:left w:val="none" w:sz="0" w:space="0" w:color="auto"/>
        <w:bottom w:val="none" w:sz="0" w:space="0" w:color="auto"/>
        <w:right w:val="none" w:sz="0" w:space="0" w:color="auto"/>
      </w:divBdr>
      <w:divsChild>
        <w:div w:id="497307777">
          <w:marLeft w:val="0"/>
          <w:marRight w:val="0"/>
          <w:marTop w:val="0"/>
          <w:marBottom w:val="0"/>
          <w:divBdr>
            <w:top w:val="none" w:sz="0" w:space="0" w:color="auto"/>
            <w:left w:val="none" w:sz="0" w:space="0" w:color="auto"/>
            <w:bottom w:val="none" w:sz="0" w:space="0" w:color="auto"/>
            <w:right w:val="none" w:sz="0" w:space="0" w:color="auto"/>
          </w:divBdr>
          <w:divsChild>
            <w:div w:id="495417069">
              <w:marLeft w:val="0"/>
              <w:marRight w:val="0"/>
              <w:marTop w:val="0"/>
              <w:marBottom w:val="0"/>
              <w:divBdr>
                <w:top w:val="none" w:sz="0" w:space="0" w:color="auto"/>
                <w:left w:val="none" w:sz="0" w:space="0" w:color="auto"/>
                <w:bottom w:val="none" w:sz="0" w:space="0" w:color="auto"/>
                <w:right w:val="none" w:sz="0" w:space="0" w:color="auto"/>
              </w:divBdr>
              <w:divsChild>
                <w:div w:id="101600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543429">
      <w:bodyDiv w:val="1"/>
      <w:marLeft w:val="0"/>
      <w:marRight w:val="0"/>
      <w:marTop w:val="0"/>
      <w:marBottom w:val="0"/>
      <w:divBdr>
        <w:top w:val="none" w:sz="0" w:space="0" w:color="auto"/>
        <w:left w:val="none" w:sz="0" w:space="0" w:color="auto"/>
        <w:bottom w:val="none" w:sz="0" w:space="0" w:color="auto"/>
        <w:right w:val="none" w:sz="0" w:space="0" w:color="auto"/>
      </w:divBdr>
    </w:div>
    <w:div w:id="445393369">
      <w:bodyDiv w:val="1"/>
      <w:marLeft w:val="0"/>
      <w:marRight w:val="0"/>
      <w:marTop w:val="0"/>
      <w:marBottom w:val="0"/>
      <w:divBdr>
        <w:top w:val="none" w:sz="0" w:space="0" w:color="auto"/>
        <w:left w:val="none" w:sz="0" w:space="0" w:color="auto"/>
        <w:bottom w:val="none" w:sz="0" w:space="0" w:color="auto"/>
        <w:right w:val="none" w:sz="0" w:space="0" w:color="auto"/>
      </w:divBdr>
      <w:divsChild>
        <w:div w:id="564225912">
          <w:marLeft w:val="0"/>
          <w:marRight w:val="0"/>
          <w:marTop w:val="0"/>
          <w:marBottom w:val="0"/>
          <w:divBdr>
            <w:top w:val="none" w:sz="0" w:space="0" w:color="auto"/>
            <w:left w:val="none" w:sz="0" w:space="0" w:color="auto"/>
            <w:bottom w:val="none" w:sz="0" w:space="0" w:color="auto"/>
            <w:right w:val="none" w:sz="0" w:space="0" w:color="auto"/>
          </w:divBdr>
          <w:divsChild>
            <w:div w:id="599683371">
              <w:marLeft w:val="0"/>
              <w:marRight w:val="0"/>
              <w:marTop w:val="0"/>
              <w:marBottom w:val="0"/>
              <w:divBdr>
                <w:top w:val="none" w:sz="0" w:space="0" w:color="auto"/>
                <w:left w:val="none" w:sz="0" w:space="0" w:color="auto"/>
                <w:bottom w:val="none" w:sz="0" w:space="0" w:color="auto"/>
                <w:right w:val="none" w:sz="0" w:space="0" w:color="auto"/>
              </w:divBdr>
              <w:divsChild>
                <w:div w:id="211524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345620">
      <w:bodyDiv w:val="1"/>
      <w:marLeft w:val="0"/>
      <w:marRight w:val="0"/>
      <w:marTop w:val="0"/>
      <w:marBottom w:val="0"/>
      <w:divBdr>
        <w:top w:val="none" w:sz="0" w:space="0" w:color="auto"/>
        <w:left w:val="none" w:sz="0" w:space="0" w:color="auto"/>
        <w:bottom w:val="none" w:sz="0" w:space="0" w:color="auto"/>
        <w:right w:val="none" w:sz="0" w:space="0" w:color="auto"/>
      </w:divBdr>
    </w:div>
    <w:div w:id="557058572">
      <w:bodyDiv w:val="1"/>
      <w:marLeft w:val="0"/>
      <w:marRight w:val="0"/>
      <w:marTop w:val="0"/>
      <w:marBottom w:val="0"/>
      <w:divBdr>
        <w:top w:val="none" w:sz="0" w:space="0" w:color="auto"/>
        <w:left w:val="none" w:sz="0" w:space="0" w:color="auto"/>
        <w:bottom w:val="none" w:sz="0" w:space="0" w:color="auto"/>
        <w:right w:val="none" w:sz="0" w:space="0" w:color="auto"/>
      </w:divBdr>
    </w:div>
    <w:div w:id="619728118">
      <w:bodyDiv w:val="1"/>
      <w:marLeft w:val="0"/>
      <w:marRight w:val="0"/>
      <w:marTop w:val="0"/>
      <w:marBottom w:val="0"/>
      <w:divBdr>
        <w:top w:val="none" w:sz="0" w:space="0" w:color="auto"/>
        <w:left w:val="none" w:sz="0" w:space="0" w:color="auto"/>
        <w:bottom w:val="none" w:sz="0" w:space="0" w:color="auto"/>
        <w:right w:val="none" w:sz="0" w:space="0" w:color="auto"/>
      </w:divBdr>
      <w:divsChild>
        <w:div w:id="796143677">
          <w:marLeft w:val="0"/>
          <w:marRight w:val="0"/>
          <w:marTop w:val="0"/>
          <w:marBottom w:val="0"/>
          <w:divBdr>
            <w:top w:val="none" w:sz="0" w:space="0" w:color="auto"/>
            <w:left w:val="none" w:sz="0" w:space="0" w:color="auto"/>
            <w:bottom w:val="none" w:sz="0" w:space="0" w:color="auto"/>
            <w:right w:val="none" w:sz="0" w:space="0" w:color="auto"/>
          </w:divBdr>
          <w:divsChild>
            <w:div w:id="114374531">
              <w:marLeft w:val="0"/>
              <w:marRight w:val="0"/>
              <w:marTop w:val="0"/>
              <w:marBottom w:val="0"/>
              <w:divBdr>
                <w:top w:val="none" w:sz="0" w:space="0" w:color="auto"/>
                <w:left w:val="none" w:sz="0" w:space="0" w:color="auto"/>
                <w:bottom w:val="none" w:sz="0" w:space="0" w:color="auto"/>
                <w:right w:val="none" w:sz="0" w:space="0" w:color="auto"/>
              </w:divBdr>
              <w:divsChild>
                <w:div w:id="40580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9892">
      <w:bodyDiv w:val="1"/>
      <w:marLeft w:val="0"/>
      <w:marRight w:val="0"/>
      <w:marTop w:val="0"/>
      <w:marBottom w:val="0"/>
      <w:divBdr>
        <w:top w:val="none" w:sz="0" w:space="0" w:color="auto"/>
        <w:left w:val="none" w:sz="0" w:space="0" w:color="auto"/>
        <w:bottom w:val="none" w:sz="0" w:space="0" w:color="auto"/>
        <w:right w:val="none" w:sz="0" w:space="0" w:color="auto"/>
      </w:divBdr>
    </w:div>
    <w:div w:id="784008752">
      <w:bodyDiv w:val="1"/>
      <w:marLeft w:val="0"/>
      <w:marRight w:val="0"/>
      <w:marTop w:val="0"/>
      <w:marBottom w:val="0"/>
      <w:divBdr>
        <w:top w:val="none" w:sz="0" w:space="0" w:color="auto"/>
        <w:left w:val="none" w:sz="0" w:space="0" w:color="auto"/>
        <w:bottom w:val="none" w:sz="0" w:space="0" w:color="auto"/>
        <w:right w:val="none" w:sz="0" w:space="0" w:color="auto"/>
      </w:divBdr>
    </w:div>
    <w:div w:id="830949774">
      <w:bodyDiv w:val="1"/>
      <w:marLeft w:val="0"/>
      <w:marRight w:val="0"/>
      <w:marTop w:val="0"/>
      <w:marBottom w:val="0"/>
      <w:divBdr>
        <w:top w:val="none" w:sz="0" w:space="0" w:color="auto"/>
        <w:left w:val="none" w:sz="0" w:space="0" w:color="auto"/>
        <w:bottom w:val="none" w:sz="0" w:space="0" w:color="auto"/>
        <w:right w:val="none" w:sz="0" w:space="0" w:color="auto"/>
      </w:divBdr>
    </w:div>
    <w:div w:id="859006856">
      <w:bodyDiv w:val="1"/>
      <w:marLeft w:val="0"/>
      <w:marRight w:val="0"/>
      <w:marTop w:val="0"/>
      <w:marBottom w:val="0"/>
      <w:divBdr>
        <w:top w:val="none" w:sz="0" w:space="0" w:color="auto"/>
        <w:left w:val="none" w:sz="0" w:space="0" w:color="auto"/>
        <w:bottom w:val="none" w:sz="0" w:space="0" w:color="auto"/>
        <w:right w:val="none" w:sz="0" w:space="0" w:color="auto"/>
      </w:divBdr>
    </w:div>
    <w:div w:id="1017850373">
      <w:bodyDiv w:val="1"/>
      <w:marLeft w:val="0"/>
      <w:marRight w:val="0"/>
      <w:marTop w:val="0"/>
      <w:marBottom w:val="0"/>
      <w:divBdr>
        <w:top w:val="none" w:sz="0" w:space="0" w:color="auto"/>
        <w:left w:val="none" w:sz="0" w:space="0" w:color="auto"/>
        <w:bottom w:val="none" w:sz="0" w:space="0" w:color="auto"/>
        <w:right w:val="none" w:sz="0" w:space="0" w:color="auto"/>
      </w:divBdr>
    </w:div>
    <w:div w:id="1279289943">
      <w:bodyDiv w:val="1"/>
      <w:marLeft w:val="0"/>
      <w:marRight w:val="0"/>
      <w:marTop w:val="0"/>
      <w:marBottom w:val="0"/>
      <w:divBdr>
        <w:top w:val="none" w:sz="0" w:space="0" w:color="auto"/>
        <w:left w:val="none" w:sz="0" w:space="0" w:color="auto"/>
        <w:bottom w:val="none" w:sz="0" w:space="0" w:color="auto"/>
        <w:right w:val="none" w:sz="0" w:space="0" w:color="auto"/>
      </w:divBdr>
    </w:div>
    <w:div w:id="1417629960">
      <w:bodyDiv w:val="1"/>
      <w:marLeft w:val="0"/>
      <w:marRight w:val="0"/>
      <w:marTop w:val="0"/>
      <w:marBottom w:val="0"/>
      <w:divBdr>
        <w:top w:val="none" w:sz="0" w:space="0" w:color="auto"/>
        <w:left w:val="none" w:sz="0" w:space="0" w:color="auto"/>
        <w:bottom w:val="none" w:sz="0" w:space="0" w:color="auto"/>
        <w:right w:val="none" w:sz="0" w:space="0" w:color="auto"/>
      </w:divBdr>
    </w:div>
    <w:div w:id="1585912041">
      <w:bodyDiv w:val="1"/>
      <w:marLeft w:val="0"/>
      <w:marRight w:val="0"/>
      <w:marTop w:val="0"/>
      <w:marBottom w:val="0"/>
      <w:divBdr>
        <w:top w:val="none" w:sz="0" w:space="0" w:color="auto"/>
        <w:left w:val="none" w:sz="0" w:space="0" w:color="auto"/>
        <w:bottom w:val="none" w:sz="0" w:space="0" w:color="auto"/>
        <w:right w:val="none" w:sz="0" w:space="0" w:color="auto"/>
      </w:divBdr>
    </w:div>
    <w:div w:id="1665818294">
      <w:bodyDiv w:val="1"/>
      <w:marLeft w:val="0"/>
      <w:marRight w:val="0"/>
      <w:marTop w:val="0"/>
      <w:marBottom w:val="0"/>
      <w:divBdr>
        <w:top w:val="none" w:sz="0" w:space="0" w:color="auto"/>
        <w:left w:val="none" w:sz="0" w:space="0" w:color="auto"/>
        <w:bottom w:val="none" w:sz="0" w:space="0" w:color="auto"/>
        <w:right w:val="none" w:sz="0" w:space="0" w:color="auto"/>
      </w:divBdr>
    </w:div>
    <w:div w:id="1685932501">
      <w:bodyDiv w:val="1"/>
      <w:marLeft w:val="0"/>
      <w:marRight w:val="0"/>
      <w:marTop w:val="0"/>
      <w:marBottom w:val="0"/>
      <w:divBdr>
        <w:top w:val="none" w:sz="0" w:space="0" w:color="auto"/>
        <w:left w:val="none" w:sz="0" w:space="0" w:color="auto"/>
        <w:bottom w:val="none" w:sz="0" w:space="0" w:color="auto"/>
        <w:right w:val="none" w:sz="0" w:space="0" w:color="auto"/>
      </w:divBdr>
    </w:div>
    <w:div w:id="1718817260">
      <w:bodyDiv w:val="1"/>
      <w:marLeft w:val="0"/>
      <w:marRight w:val="0"/>
      <w:marTop w:val="0"/>
      <w:marBottom w:val="0"/>
      <w:divBdr>
        <w:top w:val="none" w:sz="0" w:space="0" w:color="auto"/>
        <w:left w:val="none" w:sz="0" w:space="0" w:color="auto"/>
        <w:bottom w:val="none" w:sz="0" w:space="0" w:color="auto"/>
        <w:right w:val="none" w:sz="0" w:space="0" w:color="auto"/>
      </w:divBdr>
    </w:div>
    <w:div w:id="18925709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9.australiancurriculum.edu.au/f-10-curriculum/learning-areas/science_english_design-and-technologies_mathematics_hass-f-6_digital-technologies/year-6/content-description?subject-identifier=TECTDIY56&amp;content-description-code=AC9TDI6P07&amp;detailed-content-descriptions=0&amp;hide-ccp=0&amp;hide-gc=0&amp;side-by-side=0&amp;strands-start-index=0&amp;subjects-start-index=5&amp;view=advanced" TargetMode="External"/><Relationship Id="rId18" Type="http://schemas.openxmlformats.org/officeDocument/2006/relationships/hyperlink" Target="https://www.youtube.com/watch?v=wXJiHr8jWBs" TargetMode="External"/><Relationship Id="rId26" Type="http://schemas.openxmlformats.org/officeDocument/2006/relationships/hyperlink" Target="https://www.classvr.com/au/" TargetMode="External"/><Relationship Id="rId21" Type="http://schemas.openxmlformats.org/officeDocument/2006/relationships/hyperlink" Target="https://youtu.be/GCJRH2dhkDY"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v9.australiancurriculum.edu.au/f-10-curriculum/learning-areas/science_english_design-and-technologies_mathematics_hass-f-6_digital-technologies/year-6/content-description?subject-identifier=TECTDIY56&amp;content-description-code=AC9TDI6P05&amp;detailed-content-descriptions=0&amp;hide-ccp=0&amp;hide-gc=0&amp;side-by-side=0&amp;strands-start-index=0&amp;subjects-start-index=5&amp;view=advanced" TargetMode="External"/><Relationship Id="rId17" Type="http://schemas.openxmlformats.org/officeDocument/2006/relationships/hyperlink" Target="https://youtu.be/hIy0ZlyPPDg" TargetMode="External"/><Relationship Id="rId25" Type="http://schemas.openxmlformats.org/officeDocument/2006/relationships/hyperlink" Target="https://media.hhmi.org/biointeractive/biomeviewer_web/index.html" TargetMode="External"/><Relationship Id="rId33" Type="http://schemas.openxmlformats.org/officeDocument/2006/relationships/hyperlink" Target="https://en.wikipedia.org/wiki/Jacquelyn_Ford_Mori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9.australiancurriculum.edu.au/f-10-curriculum/learning-areas/science_english_design-and-technologies_mathematics_hass-f-6/year-6/content-description?subject-identifier=HASHASY6&amp;content-description-code=AC9HS6S02&amp;detailed-content-descriptions=0&amp;hide-ccp=0&amp;hide-gc=0&amp;side-by-side=0&amp;strands-start-index=0&amp;subjects-start-index=4&amp;view=advanced" TargetMode="External"/><Relationship Id="rId20" Type="http://schemas.openxmlformats.org/officeDocument/2006/relationships/hyperlink" Target="https://apps.apple.com/au/app/biomeviewer/id1138439750" TargetMode="External"/><Relationship Id="rId29" Type="http://schemas.openxmlformats.org/officeDocument/2006/relationships/hyperlink" Target="https://www.elementaryschoolscience.com/_files/ugd/fe60fb_4f240414b40f40349a5e1dbf09cf77d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9.australiancurriculum.edu.au/f-10-curriculum/learning-areas/science_english_design-and-technologies_mathematics_hass-f-6_digital-technologies/year-6/content-description?subject-identifier=TECTDIY56&amp;content-description-code=AC9TDI6P02&amp;detailed-content-descriptions=0&amp;hide-ccp=0&amp;hide-gc=0&amp;side-by-side=0&amp;strands-start-index=0&amp;subjects-start-index=5&amp;view=advanced" TargetMode="External"/><Relationship Id="rId24" Type="http://schemas.openxmlformats.org/officeDocument/2006/relationships/hyperlink" Target="https://create.kahoot.it/details/89afedef-9c32-4311-9fbe-3dc2701449f3" TargetMode="External"/><Relationship Id="rId32" Type="http://schemas.openxmlformats.org/officeDocument/2006/relationships/hyperlink" Target="https://www.youtube.com/watch?v=H0snZ9tmU-g"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v9.australiancurriculum.edu.au/f-10-curriculum/learning-areas/science_english_design-and-technologies_mathematics_hass-f-6/year-6/content-description?subject-identifier=HASHASY6&amp;content-description-code=AC9HS6K04&amp;detailed-content-descriptions=0&amp;hide-ccp=0&amp;hide-gc=0&amp;side-by-side=0&amp;strands-start-index=0&amp;subjects-start-index=4&amp;view=advanced" TargetMode="External"/><Relationship Id="rId23" Type="http://schemas.openxmlformats.org/officeDocument/2006/relationships/hyperlink" Target="https://www.youtube.com/watch?v=gT5pGA2H-x8" TargetMode="External"/><Relationship Id="rId28" Type="http://schemas.openxmlformats.org/officeDocument/2006/relationships/hyperlink" Target="https://quizizz.com/admin/quiz/5644e05f4558b6ed089e319d/biomes-and-ecosystems"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media.hhmi.org/biointeractive/biomeviewer_web/index.html" TargetMode="External"/><Relationship Id="rId31" Type="http://schemas.openxmlformats.org/officeDocument/2006/relationships/hyperlink" Target="https://cospaces.io/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f-10-curriculum/learning-areas/science_english_design-and-technologies_mathematics_hass-f-6_digital-technologies/year-6/content-description?subject-identifier=TECTDIY56&amp;content-description-code=AC9TDI6P07&amp;detailed-content-descriptions=0&amp;hide-ccp=0&amp;hide-gc=0&amp;side-by-side=0&amp;strands-start-index=0&amp;subjects-start-index=5&amp;view=advanced" TargetMode="External"/><Relationship Id="rId22" Type="http://schemas.openxmlformats.org/officeDocument/2006/relationships/hyperlink" Target="https://youtu.be/H0snZ9tmU-g" TargetMode="External"/><Relationship Id="rId27" Type="http://schemas.openxmlformats.org/officeDocument/2006/relationships/hyperlink" Target="https://www.natgeokids.com/au/kids-club/cool-kids/general-kids-club/greta-thunberg-facts/" TargetMode="External"/><Relationship Id="rId30" Type="http://schemas.openxmlformats.org/officeDocument/2006/relationships/hyperlink" Target="https://apps.apple.com/au/app/biomeviewer/id1138439750"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urbridge\AppData\Local\Microsoft\Windows\INetCache\IE\X8AS8Y1V\ESA%20Word%20Template%20Design-Purple.dotx" TargetMode="External"/></Relationships>
</file>

<file path=word/theme/theme1.xml><?xml version="1.0" encoding="utf-8"?>
<a:theme xmlns:a="http://schemas.openxmlformats.org/drawingml/2006/main" name="ESA Office">
  <a:themeElements>
    <a:clrScheme name="Custom 11">
      <a:dk1>
        <a:srgbClr val="FE5C17"/>
      </a:dk1>
      <a:lt1>
        <a:srgbClr val="FE9D73"/>
      </a:lt1>
      <a:dk2>
        <a:srgbClr val="2E3254"/>
      </a:dk2>
      <a:lt2>
        <a:srgbClr val="6B72AE"/>
      </a:lt2>
      <a:accent1>
        <a:srgbClr val="363791"/>
      </a:accent1>
      <a:accent2>
        <a:srgbClr val="07B99D"/>
      </a:accent2>
      <a:accent3>
        <a:srgbClr val="FE5C17"/>
      </a:accent3>
      <a:accent4>
        <a:srgbClr val="363791"/>
      </a:accent4>
      <a:accent5>
        <a:srgbClr val="FE2C7D"/>
      </a:accent5>
      <a:accent6>
        <a:srgbClr val="07C4A5"/>
      </a:accent6>
      <a:hlink>
        <a:srgbClr val="363791"/>
      </a:hlink>
      <a:folHlink>
        <a:srgbClr val="2E32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2DFF7"/>
        </a:solidFill>
        <a:ln>
          <a:noFill/>
        </a:ln>
      </a:spPr>
      <a:bodyPr rot="0" spcFirstLastPara="0" vertOverflow="overflow" horzOverflow="overflow" vert="horz" wrap="square" lIns="180000" tIns="72000" rIns="180000" bIns="7200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ESA Office" id="{FB19895B-F571-D74E-B81E-384B401065A0}" vid="{E96750DA-EF0E-8741-A096-3219085EE12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b:Source>
    <b:Tag>Aut16</b:Tag>
    <b:SourceType>Book</b:SourceType>
    <b:Guid>{B7767775-CD47-6442-82F0-4938290E0357}</b:Guid>
    <b:Author>
      <b:Author>
        <b:NameList>
          <b:Person>
            <b:Last>Surname</b:Last>
            <b:First>Firstname</b:First>
          </b:Person>
        </b:NameList>
      </b:Author>
    </b:Author>
    <b:Title>How to write bibliographies</b:Title>
    <b:City>Melbourne</b:City>
    <b:Publisher>Education Servcies Australia</b:Publisher>
    <b:Year>2016</b:Year>
    <b:RefOrder>1</b:RefOrder>
  </b:Source>
  <b:Source>
    <b:Tag>Fir14</b:Tag>
    <b:SourceType>InternetSite</b:SourceType>
    <b:Guid>{3A59BD2B-78ED-DD4D-8BA0-E67BE06CFACE}</b:Guid>
    <b:Title>How to reference a website</b:Title>
    <b:Year>2014</b:Year>
    <b:Author>
      <b:Author>
        <b:NameList>
          <b:Person>
            <b:Last>Surname</b:Last>
            <b:First>Firstname</b:First>
          </b:Person>
        </b:NameList>
      </b:Author>
    </b:Author>
    <b:InternetSiteTitle>Education Servcies Australia</b:InternetSiteTitle>
    <b:URL>http://www.esa.edu.au</b:URL>
    <b:Month>November</b:Month>
    <b:Day>24</b:Day>
    <b:RefOrder>2</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126D4670E8E04D44B479EF43DDDC4A8E" ma:contentTypeVersion="0" ma:contentTypeDescription="Create a new document." ma:contentTypeScope="" ma:versionID="18c413d3352b337346c9909c6e13a8c0">
  <xsd:schema xmlns:xsd="http://www.w3.org/2001/XMLSchema" xmlns:xs="http://www.w3.org/2001/XMLSchema" xmlns:p="http://schemas.microsoft.com/office/2006/metadata/properties" xmlns:ns2="7181fa4a-8de9-416e-8dc5-d5afb3cc483c" targetNamespace="http://schemas.microsoft.com/office/2006/metadata/properties" ma:root="true" ma:fieldsID="4288e53678152d9a0567c9d131c62a5e" ns2:_="">
    <xsd:import namespace="7181fa4a-8de9-416e-8dc5-d5afb3cc483c"/>
    <xsd:element name="properties">
      <xsd:complexType>
        <xsd:sequence>
          <xsd:element name="documentManagement">
            <xsd:complexType>
              <xsd:all>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1fa4a-8de9-416e-8dc5-d5afb3cc483c" elementFormDefault="qualified">
    <xsd:import namespace="http://schemas.microsoft.com/office/2006/documentManagement/types"/>
    <xsd:import namespace="http://schemas.microsoft.com/office/infopath/2007/PartnerControls"/>
    <xsd:element name="Order0" ma:index="8"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rder0 xmlns="7181fa4a-8de9-416e-8dc5-d5afb3cc483c" xsi:nil="true"/>
  </documentManagement>
</p:properties>
</file>

<file path=customXml/itemProps1.xml><?xml version="1.0" encoding="utf-8"?>
<ds:datastoreItem xmlns:ds="http://schemas.openxmlformats.org/officeDocument/2006/customXml" ds:itemID="{7F364E2D-C789-4E53-9A74-A3BD66C12CCD}">
  <ds:schemaRefs>
    <ds:schemaRef ds:uri="http://schemas.microsoft.com/sharepoint/v3/contenttype/forms"/>
  </ds:schemaRefs>
</ds:datastoreItem>
</file>

<file path=customXml/itemProps2.xml><?xml version="1.0" encoding="utf-8"?>
<ds:datastoreItem xmlns:ds="http://schemas.openxmlformats.org/officeDocument/2006/customXml" ds:itemID="{1E02EC41-87DD-47CC-90D6-B9B9ECE4B6B7}">
  <ds:schemaRefs>
    <ds:schemaRef ds:uri="http://schemas.openxmlformats.org/officeDocument/2006/bibliography"/>
  </ds:schemaRefs>
</ds:datastoreItem>
</file>

<file path=customXml/itemProps3.xml><?xml version="1.0" encoding="utf-8"?>
<ds:datastoreItem xmlns:ds="http://schemas.openxmlformats.org/officeDocument/2006/customXml" ds:itemID="{CC12C3B6-4C5C-4801-9014-FC8E6026E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1fa4a-8de9-416e-8dc5-d5afb3cc4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E5D090-7EAA-4494-9680-8F88BB2069C9}">
  <ds:schemaRefs>
    <ds:schemaRef ds:uri="http://schemas.microsoft.com/office/2006/metadata/properties"/>
    <ds:schemaRef ds:uri="http://schemas.microsoft.com/office/infopath/2007/PartnerControls"/>
    <ds:schemaRef ds:uri="7181fa4a-8de9-416e-8dc5-d5afb3cc483c"/>
  </ds:schemaRefs>
</ds:datastoreItem>
</file>

<file path=docProps/app.xml><?xml version="1.0" encoding="utf-8"?>
<Properties xmlns="http://schemas.openxmlformats.org/officeDocument/2006/extended-properties" xmlns:vt="http://schemas.openxmlformats.org/officeDocument/2006/docPropsVTypes">
  <Template>ESA Word Template Design-Purple</Template>
  <TotalTime>86</TotalTime>
  <Pages>3</Pages>
  <Words>1372</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Durbridge, Emma</dc:creator>
  <cp:keywords/>
  <dc:description/>
  <cp:lastModifiedBy>Tugce Akyuz</cp:lastModifiedBy>
  <cp:revision>6</cp:revision>
  <cp:lastPrinted>2016-11-30T05:48:00Z</cp:lastPrinted>
  <dcterms:created xsi:type="dcterms:W3CDTF">2023-03-20T02:39:00Z</dcterms:created>
  <dcterms:modified xsi:type="dcterms:W3CDTF">2023-04-13T05:26:00Z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0x010100126D4670E8E04D44B479EF43DDDC4A8E</vt:lpwstr>
  </property>
</Properties>
</file>